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887F" w14:textId="058771B3" w:rsidR="004273F8" w:rsidRDefault="00707B36" w:rsidP="004273F8">
      <w:pPr>
        <w:rPr>
          <w:rFonts w:ascii="Calibri Light" w:hAnsi="Calibri Light" w:cs="Calibri Light"/>
          <w:b/>
          <w:bCs/>
          <w:sz w:val="28"/>
          <w:szCs w:val="28"/>
        </w:rPr>
      </w:pPr>
      <w:r w:rsidRPr="00645D52">
        <w:rPr>
          <w:rFonts w:ascii="Calibri Light" w:hAnsi="Calibri Light" w:cs="Calibri Light"/>
          <w:b/>
          <w:bCs/>
          <w:sz w:val="28"/>
          <w:szCs w:val="28"/>
        </w:rPr>
        <w:t>ΑΝΤΙΜΕΤΩΠΙΣΗ ΤΟΠΙΚΟΥ ΛΙΠΟΥΣ: ΕΠΙΣΤΗΜΟΝΙΚΕΣ ΕΠΙΛΟΓΕΣ ΓΙΑ ΑΣΘΕΝΕΙΣ</w:t>
      </w:r>
    </w:p>
    <w:p w14:paraId="5C474022" w14:textId="77777777" w:rsidR="00645D52" w:rsidRPr="00645D52" w:rsidRDefault="00645D52" w:rsidP="004273F8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04CF6C4C" w14:textId="77777777" w:rsidR="004273F8" w:rsidRPr="00645D52" w:rsidRDefault="004273F8" w:rsidP="004273F8">
      <w:pPr>
        <w:rPr>
          <w:rFonts w:ascii="Calibri Light" w:hAnsi="Calibri Light" w:cs="Calibri Light"/>
        </w:rPr>
      </w:pPr>
      <w:r w:rsidRPr="00645D52">
        <w:rPr>
          <w:rFonts w:ascii="Calibri Light" w:hAnsi="Calibri Light" w:cs="Calibri Light"/>
        </w:rPr>
        <w:t xml:space="preserve">Το τοπικό λίπος αποτελεί κοινό αισθητικό πρόβλημα που χαρακτηρίζεται από επίμονες εναποθέσεις λίπους σε περιοχές όπως η κοιλιά, οι γοφοί, οι μηροί και τα μπράτσα, οι οποίες συχνά δεν ανταποκρίνονται επαρκώς σε δίαιτα και άσκηση. Οι αιτίες της συσσώρευσης τοπικού λίπους είναι </w:t>
      </w:r>
      <w:proofErr w:type="spellStart"/>
      <w:r w:rsidRPr="00645D52">
        <w:rPr>
          <w:rFonts w:ascii="Calibri Light" w:hAnsi="Calibri Light" w:cs="Calibri Light"/>
        </w:rPr>
        <w:t>πολυπαραγοντικές</w:t>
      </w:r>
      <w:proofErr w:type="spellEnd"/>
      <w:r w:rsidRPr="00645D52">
        <w:rPr>
          <w:rFonts w:ascii="Calibri Light" w:hAnsi="Calibri Light" w:cs="Calibri Light"/>
        </w:rPr>
        <w:t>, περιλαμβάνοντας γενετικούς παράγοντες, ορμονικές επιδράσεις, καθώς και τον τρόπο ζωής.</w:t>
      </w:r>
    </w:p>
    <w:p w14:paraId="247A5256" w14:textId="77777777" w:rsidR="004273F8" w:rsidRPr="00645D52" w:rsidRDefault="004273F8" w:rsidP="004273F8">
      <w:pPr>
        <w:rPr>
          <w:rFonts w:ascii="Calibri Light" w:hAnsi="Calibri Light" w:cs="Calibri Light"/>
        </w:rPr>
      </w:pPr>
      <w:r w:rsidRPr="00645D52">
        <w:rPr>
          <w:rFonts w:ascii="Calibri Light" w:hAnsi="Calibri Light" w:cs="Calibri Light"/>
        </w:rPr>
        <w:t>Σήμερα, η αισθητική ιατρική προσφέρει πληθώρα σύγχρονων, μη επεμβατικών ή ελάχιστα επεμβατικών θεραπειών που στοχεύουν στην αποτελεσματική μείωση του υπερβολικού λίπους, την βελτίωση του σχήματος του σώματος και τη σύσφιξη του δέρματος.</w:t>
      </w:r>
    </w:p>
    <w:p w14:paraId="3DC379BE" w14:textId="03B585F6" w:rsidR="0043050B" w:rsidRPr="00645D52" w:rsidRDefault="004273F8" w:rsidP="004273F8">
      <w:pPr>
        <w:rPr>
          <w:rFonts w:ascii="Calibri Light" w:hAnsi="Calibri Light" w:cs="Calibri Light"/>
          <w:b/>
          <w:bCs/>
        </w:rPr>
      </w:pPr>
      <w:r w:rsidRPr="00645D52">
        <w:rPr>
          <w:rFonts w:ascii="Calibri Light" w:hAnsi="Calibri Light" w:cs="Calibri Light"/>
          <w:b/>
          <w:bCs/>
        </w:rPr>
        <w:t>Κορυφαίες θεραπείες περιλαμβάνουν:</w:t>
      </w:r>
    </w:p>
    <w:p w14:paraId="7FA0E900" w14:textId="284670DF" w:rsidR="004273F8" w:rsidRPr="00645D52" w:rsidRDefault="004273F8" w:rsidP="004273F8">
      <w:pPr>
        <w:rPr>
          <w:rFonts w:ascii="Calibri Light" w:hAnsi="Calibri Light" w:cs="Calibri Light"/>
        </w:rPr>
      </w:pPr>
      <w:proofErr w:type="spellStart"/>
      <w:r w:rsidRPr="00645D52">
        <w:rPr>
          <w:rFonts w:ascii="Calibri Light" w:hAnsi="Calibri Light" w:cs="Calibri Light"/>
          <w:b/>
          <w:bCs/>
        </w:rPr>
        <w:t>Κρυολιπόλυση</w:t>
      </w:r>
      <w:proofErr w:type="spellEnd"/>
      <w:r w:rsidRPr="00645D52">
        <w:rPr>
          <w:rFonts w:ascii="Calibri Light" w:hAnsi="Calibri Light" w:cs="Calibri Light"/>
          <w:b/>
          <w:bCs/>
        </w:rPr>
        <w:t xml:space="preserve"> (</w:t>
      </w:r>
      <w:proofErr w:type="spellStart"/>
      <w:r w:rsidRPr="00645D52">
        <w:rPr>
          <w:rFonts w:ascii="Calibri Light" w:hAnsi="Calibri Light" w:cs="Calibri Light"/>
          <w:b/>
          <w:bCs/>
        </w:rPr>
        <w:t>CoolSculpting</w:t>
      </w:r>
      <w:proofErr w:type="spellEnd"/>
      <w:r w:rsidRPr="00645D52">
        <w:rPr>
          <w:rFonts w:ascii="Calibri Light" w:hAnsi="Calibri Light" w:cs="Calibri Light"/>
          <w:b/>
          <w:bCs/>
        </w:rPr>
        <w:t>):</w:t>
      </w:r>
      <w:r w:rsidRPr="00645D52">
        <w:rPr>
          <w:rFonts w:ascii="Calibri Light" w:hAnsi="Calibri Light" w:cs="Calibri Light"/>
        </w:rPr>
        <w:t xml:space="preserve"> Μη επεμβατική μέθοδος που εφαρμόζει ελεγχόμενη ψύξη για την παγίδευση και καταστροφή </w:t>
      </w:r>
      <w:proofErr w:type="spellStart"/>
      <w:r w:rsidRPr="00645D52">
        <w:rPr>
          <w:rFonts w:ascii="Calibri Light" w:hAnsi="Calibri Light" w:cs="Calibri Light"/>
        </w:rPr>
        <w:t>λιποκυττάρων</w:t>
      </w:r>
      <w:proofErr w:type="spellEnd"/>
      <w:r w:rsidRPr="00645D52">
        <w:rPr>
          <w:rFonts w:ascii="Calibri Light" w:hAnsi="Calibri Light" w:cs="Calibri Light"/>
        </w:rPr>
        <w:t>. Το σώμα απομακρύνει φυσιολογικά τα κατεστραμμένα κύτταρα μέσω του λεμφικού συστήματος. Τα κλινικά αποτελέσματα γίνονται ορατά 2-3 μήνες μετά τη συνεδρία, με μείωση λίπους 20-25%. Η θεραπεία είναι ανώδυνη, χωρίς τομές και απαιτεί μηδενικό χρόνο ανάρρωσης.</w:t>
      </w:r>
    </w:p>
    <w:p w14:paraId="07AAE80A" w14:textId="1AC255CE" w:rsidR="004273F8" w:rsidRPr="00645D52" w:rsidRDefault="004273F8" w:rsidP="004273F8">
      <w:pPr>
        <w:rPr>
          <w:rFonts w:ascii="Calibri Light" w:hAnsi="Calibri Light" w:cs="Calibri Light"/>
        </w:rPr>
      </w:pPr>
      <w:proofErr w:type="spellStart"/>
      <w:r w:rsidRPr="00645D52">
        <w:rPr>
          <w:rFonts w:ascii="Calibri Light" w:hAnsi="Calibri Light" w:cs="Calibri Light"/>
          <w:b/>
          <w:bCs/>
        </w:rPr>
        <w:t>Λιπογλυπτική</w:t>
      </w:r>
      <w:proofErr w:type="spellEnd"/>
      <w:r w:rsidRPr="00645D52">
        <w:rPr>
          <w:rFonts w:ascii="Calibri Light" w:hAnsi="Calibri Light" w:cs="Calibri Light"/>
          <w:b/>
          <w:bCs/>
        </w:rPr>
        <w:t xml:space="preserve"> με λέιζερ (Laser </w:t>
      </w:r>
      <w:proofErr w:type="spellStart"/>
      <w:r w:rsidRPr="00645D52">
        <w:rPr>
          <w:rFonts w:ascii="Calibri Light" w:hAnsi="Calibri Light" w:cs="Calibri Light"/>
          <w:b/>
          <w:bCs/>
        </w:rPr>
        <w:t>Lipolysis</w:t>
      </w:r>
      <w:proofErr w:type="spellEnd"/>
      <w:r w:rsidRPr="00645D52">
        <w:rPr>
          <w:rFonts w:ascii="Calibri Light" w:hAnsi="Calibri Light" w:cs="Calibri Light"/>
        </w:rPr>
        <w:t xml:space="preserve">): Αξιοποιεί ενέργεια λέιζερ που εκπέμπεται μέσω λεπτού καθετήρα κάτω από το δέρμα, διαλύοντας τα </w:t>
      </w:r>
      <w:proofErr w:type="spellStart"/>
      <w:r w:rsidRPr="00645D52">
        <w:rPr>
          <w:rFonts w:ascii="Calibri Light" w:hAnsi="Calibri Light" w:cs="Calibri Light"/>
        </w:rPr>
        <w:t>λιποκύτταρα</w:t>
      </w:r>
      <w:proofErr w:type="spellEnd"/>
      <w:r w:rsidRPr="00645D52">
        <w:rPr>
          <w:rFonts w:ascii="Calibri Light" w:hAnsi="Calibri Light" w:cs="Calibri Light"/>
        </w:rPr>
        <w:t xml:space="preserve"> και προάγοντας την παραγωγή κολλαγόνου. Παρέχει βελτίωση του σωματικού περιγράμματος και σύσφιξη με σύντομο χρόνο αποθεραπείας.</w:t>
      </w:r>
    </w:p>
    <w:p w14:paraId="59028951" w14:textId="17E88D17" w:rsidR="004273F8" w:rsidRPr="00645D52" w:rsidRDefault="004273F8" w:rsidP="004273F8">
      <w:pPr>
        <w:rPr>
          <w:rFonts w:ascii="Calibri Light" w:hAnsi="Calibri Light" w:cs="Calibri Light"/>
        </w:rPr>
      </w:pPr>
      <w:r w:rsidRPr="00645D52">
        <w:rPr>
          <w:rFonts w:ascii="Calibri Light" w:hAnsi="Calibri Light" w:cs="Calibri Light"/>
          <w:b/>
          <w:bCs/>
        </w:rPr>
        <w:t>Ραδιοσυχνότητες (RF) και Υπέρηχοι (</w:t>
      </w:r>
      <w:proofErr w:type="spellStart"/>
      <w:r w:rsidRPr="00645D52">
        <w:rPr>
          <w:rFonts w:ascii="Calibri Light" w:hAnsi="Calibri Light" w:cs="Calibri Light"/>
          <w:b/>
          <w:bCs/>
        </w:rPr>
        <w:t>Ultrasound</w:t>
      </w:r>
      <w:proofErr w:type="spellEnd"/>
      <w:r w:rsidRPr="00645D52">
        <w:rPr>
          <w:rFonts w:ascii="Calibri Light" w:hAnsi="Calibri Light" w:cs="Calibri Light"/>
          <w:b/>
          <w:bCs/>
        </w:rPr>
        <w:t xml:space="preserve"> </w:t>
      </w:r>
      <w:proofErr w:type="spellStart"/>
      <w:r w:rsidRPr="00645D52">
        <w:rPr>
          <w:rFonts w:ascii="Calibri Light" w:hAnsi="Calibri Light" w:cs="Calibri Light"/>
          <w:b/>
          <w:bCs/>
        </w:rPr>
        <w:t>Cavitation</w:t>
      </w:r>
      <w:proofErr w:type="spellEnd"/>
      <w:r w:rsidRPr="00645D52">
        <w:rPr>
          <w:rFonts w:ascii="Calibri Light" w:hAnsi="Calibri Light" w:cs="Calibri Light"/>
          <w:b/>
          <w:bCs/>
        </w:rPr>
        <w:t>):</w:t>
      </w:r>
      <w:r w:rsidRPr="00645D52">
        <w:rPr>
          <w:rFonts w:ascii="Calibri Light" w:hAnsi="Calibri Light" w:cs="Calibri Light"/>
        </w:rPr>
        <w:t xml:space="preserve"> Χρησιμοποιούν θερμική ενέργεια που διεισδύει στους υποδόριους ιστούς, διασπώντας τα </w:t>
      </w:r>
      <w:proofErr w:type="spellStart"/>
      <w:r w:rsidRPr="00645D52">
        <w:rPr>
          <w:rFonts w:ascii="Calibri Light" w:hAnsi="Calibri Light" w:cs="Calibri Light"/>
        </w:rPr>
        <w:t>λιποκύτταρα</w:t>
      </w:r>
      <w:proofErr w:type="spellEnd"/>
      <w:r w:rsidRPr="00645D52">
        <w:rPr>
          <w:rFonts w:ascii="Calibri Light" w:hAnsi="Calibri Light" w:cs="Calibri Light"/>
        </w:rPr>
        <w:t xml:space="preserve"> και διεγείροντας την </w:t>
      </w:r>
      <w:proofErr w:type="spellStart"/>
      <w:r w:rsidRPr="00645D52">
        <w:rPr>
          <w:rFonts w:ascii="Calibri Light" w:hAnsi="Calibri Light" w:cs="Calibri Light"/>
        </w:rPr>
        <w:t>κολλαγονογένεση</w:t>
      </w:r>
      <w:proofErr w:type="spellEnd"/>
      <w:r w:rsidRPr="00645D52">
        <w:rPr>
          <w:rFonts w:ascii="Calibri Light" w:hAnsi="Calibri Light" w:cs="Calibri Light"/>
        </w:rPr>
        <w:t>. Προσφέρουν σταδιακή και ασφαλή μείωση τοπικού λίπους και σύσφιξη δέρματος, με άμεση επιστροφή στις καθημερινές δραστηριότητες.</w:t>
      </w:r>
    </w:p>
    <w:p w14:paraId="7D7A2B95" w14:textId="600C5643" w:rsidR="004273F8" w:rsidRDefault="004273F8" w:rsidP="004273F8">
      <w:pPr>
        <w:rPr>
          <w:rFonts w:ascii="Calibri Light" w:hAnsi="Calibri Light" w:cs="Calibri Light"/>
        </w:rPr>
      </w:pPr>
      <w:r w:rsidRPr="00645D52">
        <w:rPr>
          <w:rFonts w:ascii="Calibri Light" w:hAnsi="Calibri Light" w:cs="Calibri Light"/>
          <w:b/>
          <w:bCs/>
        </w:rPr>
        <w:t xml:space="preserve">Ενέσιμη </w:t>
      </w:r>
      <w:proofErr w:type="spellStart"/>
      <w:r w:rsidRPr="00645D52">
        <w:rPr>
          <w:rFonts w:ascii="Calibri Light" w:hAnsi="Calibri Light" w:cs="Calibri Light"/>
          <w:b/>
          <w:bCs/>
        </w:rPr>
        <w:t>Λιπόλυση</w:t>
      </w:r>
      <w:proofErr w:type="spellEnd"/>
      <w:r w:rsidRPr="00645D52">
        <w:rPr>
          <w:rFonts w:ascii="Calibri Light" w:hAnsi="Calibri Light" w:cs="Calibri Light"/>
          <w:b/>
          <w:bCs/>
        </w:rPr>
        <w:t xml:space="preserve"> (</w:t>
      </w:r>
      <w:proofErr w:type="spellStart"/>
      <w:r w:rsidRPr="00645D52">
        <w:rPr>
          <w:rFonts w:ascii="Calibri Light" w:hAnsi="Calibri Light" w:cs="Calibri Light"/>
          <w:b/>
          <w:bCs/>
        </w:rPr>
        <w:t>Lipolysis</w:t>
      </w:r>
      <w:proofErr w:type="spellEnd"/>
      <w:r w:rsidRPr="00645D52">
        <w:rPr>
          <w:rFonts w:ascii="Calibri Light" w:hAnsi="Calibri Light" w:cs="Calibri Light"/>
          <w:b/>
          <w:bCs/>
        </w:rPr>
        <w:t xml:space="preserve"> </w:t>
      </w:r>
      <w:proofErr w:type="spellStart"/>
      <w:r w:rsidRPr="00645D52">
        <w:rPr>
          <w:rFonts w:ascii="Calibri Light" w:hAnsi="Calibri Light" w:cs="Calibri Light"/>
          <w:b/>
          <w:bCs/>
        </w:rPr>
        <w:t>Injections</w:t>
      </w:r>
      <w:proofErr w:type="spellEnd"/>
      <w:r w:rsidRPr="00645D52">
        <w:rPr>
          <w:rFonts w:ascii="Calibri Light" w:hAnsi="Calibri Light" w:cs="Calibri Light"/>
          <w:b/>
          <w:bCs/>
        </w:rPr>
        <w:t xml:space="preserve">): </w:t>
      </w:r>
      <w:r w:rsidRPr="00645D52">
        <w:rPr>
          <w:rFonts w:ascii="Calibri Light" w:hAnsi="Calibri Light" w:cs="Calibri Light"/>
        </w:rPr>
        <w:t xml:space="preserve">Περιλαμβάνει έγχυση σε περιοχές τοπικού πάχους ειδικών ουσιών, όπως </w:t>
      </w:r>
      <w:proofErr w:type="spellStart"/>
      <w:r w:rsidRPr="00645D52">
        <w:rPr>
          <w:rFonts w:ascii="Calibri Light" w:hAnsi="Calibri Light" w:cs="Calibri Light"/>
        </w:rPr>
        <w:t>φωσφατιδυλοχολίνη</w:t>
      </w:r>
      <w:proofErr w:type="spellEnd"/>
      <w:r w:rsidRPr="00645D52">
        <w:rPr>
          <w:rFonts w:ascii="Calibri Light" w:hAnsi="Calibri Light" w:cs="Calibri Light"/>
        </w:rPr>
        <w:t xml:space="preserve"> και </w:t>
      </w:r>
      <w:proofErr w:type="spellStart"/>
      <w:r w:rsidRPr="00645D52">
        <w:rPr>
          <w:rFonts w:ascii="Calibri Light" w:hAnsi="Calibri Light" w:cs="Calibri Light"/>
        </w:rPr>
        <w:t>δεσοξυχολανικό</w:t>
      </w:r>
      <w:proofErr w:type="spellEnd"/>
      <w:r w:rsidRPr="00645D52">
        <w:rPr>
          <w:rFonts w:ascii="Calibri Light" w:hAnsi="Calibri Light" w:cs="Calibri Light"/>
        </w:rPr>
        <w:t xml:space="preserve"> οξύ, που διασπούν τα </w:t>
      </w:r>
      <w:proofErr w:type="spellStart"/>
      <w:r w:rsidRPr="00645D52">
        <w:rPr>
          <w:rFonts w:ascii="Calibri Light" w:hAnsi="Calibri Light" w:cs="Calibri Light"/>
        </w:rPr>
        <w:t>λιποκύτταρα</w:t>
      </w:r>
      <w:proofErr w:type="spellEnd"/>
      <w:r w:rsidRPr="00645D52">
        <w:rPr>
          <w:rFonts w:ascii="Calibri Light" w:hAnsi="Calibri Light" w:cs="Calibri Light"/>
        </w:rPr>
        <w:t>. Είναι ασφαλής, μη επεμβατική μέθοδος με σταδιακά αποτελέσματα μετά από 4-8 συνεδρίες.</w:t>
      </w:r>
    </w:p>
    <w:p w14:paraId="3DC08699" w14:textId="77777777" w:rsidR="00645D52" w:rsidRPr="00645D52" w:rsidRDefault="00645D52" w:rsidP="00645D52">
      <w:pPr>
        <w:spacing w:after="0"/>
        <w:rPr>
          <w:rFonts w:ascii="Calibri Light" w:hAnsi="Calibri Light" w:cs="Calibri Light"/>
        </w:rPr>
      </w:pPr>
    </w:p>
    <w:p w14:paraId="08F6BE8A" w14:textId="488E4781" w:rsidR="004273F8" w:rsidRPr="00645D52" w:rsidRDefault="00707B36" w:rsidP="004273F8">
      <w:pPr>
        <w:rPr>
          <w:rFonts w:ascii="Calibri Light" w:hAnsi="Calibri Light" w:cs="Calibri Light"/>
          <w:b/>
          <w:bCs/>
        </w:rPr>
      </w:pPr>
      <w:r w:rsidRPr="00645D52">
        <w:rPr>
          <w:rFonts w:ascii="Calibri Light" w:hAnsi="Calibri Light" w:cs="Calibri Light"/>
          <w:b/>
          <w:bCs/>
        </w:rPr>
        <w:t>Σ</w:t>
      </w:r>
      <w:r w:rsidR="00645D52" w:rsidRPr="00645D52">
        <w:rPr>
          <w:rFonts w:ascii="Calibri Light" w:hAnsi="Calibri Light" w:cs="Calibri Light"/>
          <w:b/>
          <w:bCs/>
        </w:rPr>
        <w:t>ημαντικές</w:t>
      </w:r>
      <w:r w:rsidRPr="00645D52">
        <w:rPr>
          <w:rFonts w:ascii="Calibri Light" w:hAnsi="Calibri Light" w:cs="Calibri Light"/>
          <w:b/>
          <w:bCs/>
        </w:rPr>
        <w:t xml:space="preserve"> </w:t>
      </w:r>
      <w:r w:rsidR="00645D52" w:rsidRPr="00645D52">
        <w:rPr>
          <w:rFonts w:ascii="Calibri Light" w:hAnsi="Calibri Light" w:cs="Calibri Light"/>
          <w:b/>
          <w:bCs/>
        </w:rPr>
        <w:t>πληροφορίες πριν την</w:t>
      </w:r>
      <w:r w:rsidRPr="00645D52">
        <w:rPr>
          <w:rFonts w:ascii="Calibri Light" w:hAnsi="Calibri Light" w:cs="Calibri Light"/>
          <w:b/>
          <w:bCs/>
        </w:rPr>
        <w:t xml:space="preserve"> </w:t>
      </w:r>
      <w:r w:rsidR="00645D52" w:rsidRPr="00645D52">
        <w:rPr>
          <w:rFonts w:ascii="Calibri Light" w:hAnsi="Calibri Light" w:cs="Calibri Light"/>
          <w:b/>
          <w:bCs/>
        </w:rPr>
        <w:t>επιλογή θεραπείας</w:t>
      </w:r>
    </w:p>
    <w:p w14:paraId="2717540E" w14:textId="30033972" w:rsidR="004273F8" w:rsidRPr="00645D52" w:rsidRDefault="004273F8" w:rsidP="004273F8">
      <w:pPr>
        <w:rPr>
          <w:rFonts w:ascii="Calibri Light" w:hAnsi="Calibri Light" w:cs="Calibri Light"/>
        </w:rPr>
      </w:pPr>
      <w:r w:rsidRPr="00645D52">
        <w:rPr>
          <w:rFonts w:ascii="Calibri Light" w:hAnsi="Calibri Light" w:cs="Calibri Light"/>
        </w:rPr>
        <w:t>-</w:t>
      </w:r>
      <w:r w:rsidR="00645D52">
        <w:rPr>
          <w:rFonts w:ascii="Calibri Light" w:hAnsi="Calibri Light" w:cs="Calibri Light"/>
        </w:rPr>
        <w:t xml:space="preserve"> </w:t>
      </w:r>
      <w:r w:rsidRPr="00645D52">
        <w:rPr>
          <w:rFonts w:ascii="Calibri Light" w:hAnsi="Calibri Light" w:cs="Calibri Light"/>
        </w:rPr>
        <w:t>Κανένα θεραπευτικό σχήμα δεν αντικαθιστά τη σωστή διατροφή και την άσκηση, που παραμένουν βασικοί παράγοντες για τη διατήρηση υγιούς βάρους.</w:t>
      </w:r>
    </w:p>
    <w:p w14:paraId="2BCF41C9" w14:textId="34240990" w:rsidR="004273F8" w:rsidRPr="00645D52" w:rsidRDefault="004273F8" w:rsidP="004273F8">
      <w:pPr>
        <w:rPr>
          <w:rFonts w:ascii="Calibri Light" w:hAnsi="Calibri Light" w:cs="Calibri Light"/>
        </w:rPr>
      </w:pPr>
      <w:r w:rsidRPr="00645D52">
        <w:rPr>
          <w:rFonts w:ascii="Calibri Light" w:hAnsi="Calibri Light" w:cs="Calibri Light"/>
        </w:rPr>
        <w:lastRenderedPageBreak/>
        <w:t xml:space="preserve">- </w:t>
      </w:r>
      <w:r w:rsidR="00645D52">
        <w:rPr>
          <w:rFonts w:ascii="Calibri Light" w:hAnsi="Calibri Light" w:cs="Calibri Light"/>
        </w:rPr>
        <w:t xml:space="preserve"> </w:t>
      </w:r>
      <w:r w:rsidRPr="00645D52">
        <w:rPr>
          <w:rFonts w:ascii="Calibri Light" w:hAnsi="Calibri Light" w:cs="Calibri Light"/>
        </w:rPr>
        <w:t xml:space="preserve">Η επιλογή της κατάλληλης θεραπείας πρέπει να γίνεται πάντα σε συνεργασία με ειδικό </w:t>
      </w:r>
      <w:r w:rsidR="00645D52">
        <w:rPr>
          <w:rFonts w:ascii="Calibri Light" w:hAnsi="Calibri Light" w:cs="Calibri Light"/>
        </w:rPr>
        <w:t>Δ</w:t>
      </w:r>
      <w:r w:rsidRPr="00645D52">
        <w:rPr>
          <w:rFonts w:ascii="Calibri Light" w:hAnsi="Calibri Light" w:cs="Calibri Light"/>
        </w:rPr>
        <w:t xml:space="preserve">ερματολόγο ή </w:t>
      </w:r>
      <w:r w:rsidR="00645D52">
        <w:rPr>
          <w:rFonts w:ascii="Calibri Light" w:hAnsi="Calibri Light" w:cs="Calibri Light"/>
        </w:rPr>
        <w:t>Π</w:t>
      </w:r>
      <w:r w:rsidRPr="00645D52">
        <w:rPr>
          <w:rFonts w:ascii="Calibri Light" w:hAnsi="Calibri Light" w:cs="Calibri Light"/>
        </w:rPr>
        <w:t xml:space="preserve">λαστικό </w:t>
      </w:r>
      <w:r w:rsidR="00645D52">
        <w:rPr>
          <w:rFonts w:ascii="Calibri Light" w:hAnsi="Calibri Light" w:cs="Calibri Light"/>
        </w:rPr>
        <w:t>Χ</w:t>
      </w:r>
      <w:r w:rsidRPr="00645D52">
        <w:rPr>
          <w:rFonts w:ascii="Calibri Light" w:hAnsi="Calibri Light" w:cs="Calibri Light"/>
        </w:rPr>
        <w:t>ειρουργό, ώστε να προσαρμόζεται στις εξατομικευμένες ανάγκες και να προσφέρει ασφαλή και ικανοποιητικά αποτελέσματα.</w:t>
      </w:r>
    </w:p>
    <w:p w14:paraId="6A0C5FA4" w14:textId="0AA97324" w:rsidR="004273F8" w:rsidRDefault="004273F8" w:rsidP="004273F8">
      <w:pPr>
        <w:rPr>
          <w:rFonts w:ascii="Calibri Light" w:hAnsi="Calibri Light" w:cs="Calibri Light"/>
        </w:rPr>
      </w:pPr>
      <w:r w:rsidRPr="00645D52">
        <w:rPr>
          <w:rFonts w:ascii="Calibri Light" w:hAnsi="Calibri Light" w:cs="Calibri Light"/>
        </w:rPr>
        <w:t>- Η πιστή τήρηση των οδηγιών πριν και μετά τη θεραπεία είναι κρίσιμη για την επίτευξη των βέλτιστων αποτελεσμάτων και τη μείωση των παρενεργειών.</w:t>
      </w:r>
    </w:p>
    <w:p w14:paraId="521B5065" w14:textId="77777777" w:rsidR="00645D52" w:rsidRPr="00645D52" w:rsidRDefault="00645D52" w:rsidP="00645D52">
      <w:pPr>
        <w:spacing w:after="0"/>
        <w:rPr>
          <w:rFonts w:ascii="Calibri Light" w:hAnsi="Calibri Light" w:cs="Calibri Light"/>
        </w:rPr>
      </w:pPr>
    </w:p>
    <w:p w14:paraId="2A16F186" w14:textId="0CA2C47B" w:rsidR="004273F8" w:rsidRPr="00645D52" w:rsidRDefault="004273F8" w:rsidP="004273F8">
      <w:pPr>
        <w:rPr>
          <w:rFonts w:ascii="Calibri Light" w:hAnsi="Calibri Light" w:cs="Calibri Light"/>
        </w:rPr>
      </w:pPr>
      <w:r w:rsidRPr="00645D52">
        <w:rPr>
          <w:rFonts w:ascii="Calibri Light" w:hAnsi="Calibri Light" w:cs="Calibri Light"/>
          <w:b/>
          <w:bCs/>
        </w:rPr>
        <w:t>Διάρκεια αποτελεσμάτων</w:t>
      </w:r>
    </w:p>
    <w:p w14:paraId="4D3C5A53" w14:textId="7BA9A8DB" w:rsidR="004273F8" w:rsidRDefault="004273F8" w:rsidP="004273F8">
      <w:pPr>
        <w:rPr>
          <w:rFonts w:ascii="Calibri Light" w:hAnsi="Calibri Light" w:cs="Calibri Light"/>
        </w:rPr>
      </w:pPr>
      <w:r w:rsidRPr="00645D52">
        <w:rPr>
          <w:rFonts w:ascii="Calibri Light" w:hAnsi="Calibri Light" w:cs="Calibri Light"/>
        </w:rPr>
        <w:t xml:space="preserve">Τα αποτελέσματα των θεραπειών τοπικού λίπους είναι μακροχρόνια, καθώς τα καταστραμμένα </w:t>
      </w:r>
      <w:proofErr w:type="spellStart"/>
      <w:r w:rsidRPr="00645D52">
        <w:rPr>
          <w:rFonts w:ascii="Calibri Light" w:hAnsi="Calibri Light" w:cs="Calibri Light"/>
        </w:rPr>
        <w:t>λιποκύτταρα</w:t>
      </w:r>
      <w:proofErr w:type="spellEnd"/>
      <w:r w:rsidRPr="00645D52">
        <w:rPr>
          <w:rFonts w:ascii="Calibri Light" w:hAnsi="Calibri Light" w:cs="Calibri Light"/>
        </w:rPr>
        <w:t xml:space="preserve"> δεν </w:t>
      </w:r>
      <w:r w:rsidR="00645D52" w:rsidRPr="00645D52">
        <w:rPr>
          <w:rFonts w:ascii="Calibri Light" w:hAnsi="Calibri Light" w:cs="Calibri Light"/>
        </w:rPr>
        <w:t>αναγεννούνται</w:t>
      </w:r>
      <w:r w:rsidRPr="00645D52">
        <w:rPr>
          <w:rFonts w:ascii="Calibri Light" w:hAnsi="Calibri Light" w:cs="Calibri Light"/>
        </w:rPr>
        <w:t xml:space="preserve">. Ωστόσο, η διατήρησή τους εξαρτάται από την υιοθέτηση υγιεινού τρόπου ζωής, ώστε να αποφεύγεται η αύξηση των υπόλοιπων </w:t>
      </w:r>
      <w:proofErr w:type="spellStart"/>
      <w:r w:rsidRPr="00645D52">
        <w:rPr>
          <w:rFonts w:ascii="Calibri Light" w:hAnsi="Calibri Light" w:cs="Calibri Light"/>
        </w:rPr>
        <w:t>λιποκυττάρων</w:t>
      </w:r>
      <w:proofErr w:type="spellEnd"/>
      <w:r w:rsidRPr="00645D52">
        <w:rPr>
          <w:rFonts w:ascii="Calibri Light" w:hAnsi="Calibri Light" w:cs="Calibri Light"/>
        </w:rPr>
        <w:t>.</w:t>
      </w:r>
    </w:p>
    <w:p w14:paraId="0892B9A5" w14:textId="77777777" w:rsidR="00645D52" w:rsidRPr="00645D52" w:rsidRDefault="00645D52" w:rsidP="00645D52">
      <w:pPr>
        <w:spacing w:after="0"/>
        <w:rPr>
          <w:rFonts w:ascii="Calibri Light" w:hAnsi="Calibri Light" w:cs="Calibri Light"/>
        </w:rPr>
      </w:pPr>
    </w:p>
    <w:p w14:paraId="1F620848" w14:textId="0448BDB8" w:rsidR="004273F8" w:rsidRPr="00645D52" w:rsidRDefault="00645D52" w:rsidP="004273F8">
      <w:pPr>
        <w:rPr>
          <w:rFonts w:ascii="Calibri Light" w:hAnsi="Calibri Light" w:cs="Calibri Light"/>
          <w:b/>
          <w:bCs/>
        </w:rPr>
      </w:pPr>
      <w:r w:rsidRPr="00645D52">
        <w:rPr>
          <w:rFonts w:ascii="Calibri Light" w:hAnsi="Calibri Light" w:cs="Calibri Light"/>
          <w:b/>
          <w:bCs/>
        </w:rPr>
        <w:t>Αισιόδοξο μήνυμα</w:t>
      </w:r>
    </w:p>
    <w:p w14:paraId="0EE47BBD" w14:textId="50CF2F7F" w:rsidR="004273F8" w:rsidRDefault="004273F8" w:rsidP="004273F8">
      <w:pPr>
        <w:rPr>
          <w:rFonts w:ascii="Calibri Light" w:hAnsi="Calibri Light" w:cs="Calibri Light"/>
        </w:rPr>
      </w:pPr>
      <w:r w:rsidRPr="00645D52">
        <w:rPr>
          <w:rFonts w:ascii="Calibri Light" w:hAnsi="Calibri Light" w:cs="Calibri Light"/>
        </w:rPr>
        <w:t xml:space="preserve">Η σύγχρονη αισθητική ιατρική έχει καταστήσει την αντιμετώπιση του τοπικού λίπους πιο εύκολη και αποτελεσματική από ποτέ. Με τη βοήθεια των εξελιγμένων τεχνολογιών και τη συμβουλή του εξειδικευμένου </w:t>
      </w:r>
      <w:r w:rsidR="00645D52">
        <w:rPr>
          <w:rFonts w:ascii="Calibri Light" w:hAnsi="Calibri Light" w:cs="Calibri Light"/>
        </w:rPr>
        <w:t>Δ</w:t>
      </w:r>
      <w:r w:rsidRPr="00645D52">
        <w:rPr>
          <w:rFonts w:ascii="Calibri Light" w:hAnsi="Calibri Light" w:cs="Calibri Light"/>
        </w:rPr>
        <w:t>ερματολόγου, μπορείτε να βελτιώσετε το περίγραμμα του σώματός σας, να ανακτήσετε τη σιλουέτα και να απολαύσετε την αυτοπεποίθηση μιας αρμονικής και υγιούς εικόνας.</w:t>
      </w:r>
    </w:p>
    <w:p w14:paraId="3C2A14E2" w14:textId="77777777" w:rsidR="00645D52" w:rsidRPr="00645D52" w:rsidRDefault="00645D52" w:rsidP="00645D52">
      <w:pPr>
        <w:spacing w:after="0"/>
        <w:rPr>
          <w:rFonts w:ascii="Calibri Light" w:hAnsi="Calibri Light" w:cs="Calibri Light"/>
        </w:rPr>
      </w:pPr>
    </w:p>
    <w:p w14:paraId="687EA201" w14:textId="303F2248" w:rsidR="004273F8" w:rsidRPr="00645D52" w:rsidRDefault="00645D52" w:rsidP="004273F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Τ</w:t>
      </w:r>
      <w:r w:rsidRPr="00645D52">
        <w:rPr>
          <w:rFonts w:ascii="Calibri Light" w:hAnsi="Calibri Light" w:cs="Calibri Light"/>
          <w:b/>
          <w:bCs/>
        </w:rPr>
        <w:t>ρεις βασικές οδηγίες προς τους ασθενείς</w:t>
      </w:r>
    </w:p>
    <w:p w14:paraId="10F12E91" w14:textId="2D54D7E3" w:rsidR="004273F8" w:rsidRPr="00645D52" w:rsidRDefault="004273F8" w:rsidP="004273F8">
      <w:pPr>
        <w:pStyle w:val="a6"/>
        <w:numPr>
          <w:ilvl w:val="0"/>
          <w:numId w:val="1"/>
        </w:numPr>
        <w:rPr>
          <w:rFonts w:ascii="Calibri Light" w:hAnsi="Calibri Light" w:cs="Calibri Light"/>
        </w:rPr>
      </w:pPr>
      <w:r w:rsidRPr="00645D52">
        <w:rPr>
          <w:rFonts w:ascii="Calibri Light" w:hAnsi="Calibri Light" w:cs="Calibri Light"/>
        </w:rPr>
        <w:t xml:space="preserve"> Συμβουλευτείτε έναν ειδικό </w:t>
      </w:r>
      <w:r w:rsidR="00645D52">
        <w:rPr>
          <w:rFonts w:ascii="Calibri Light" w:hAnsi="Calibri Light" w:cs="Calibri Light"/>
        </w:rPr>
        <w:t>Δ</w:t>
      </w:r>
      <w:r w:rsidRPr="00645D52">
        <w:rPr>
          <w:rFonts w:ascii="Calibri Light" w:hAnsi="Calibri Light" w:cs="Calibri Light"/>
        </w:rPr>
        <w:t>ερματολόγο για να εκτιμήσετε σωστά την κατάσταση και να επιλέξετε την καταλληλότερη θεραπεία.</w:t>
      </w:r>
    </w:p>
    <w:p w14:paraId="39803395" w14:textId="618D0B9F" w:rsidR="004273F8" w:rsidRPr="00645D52" w:rsidRDefault="004273F8" w:rsidP="004273F8">
      <w:pPr>
        <w:pStyle w:val="a6"/>
        <w:numPr>
          <w:ilvl w:val="0"/>
          <w:numId w:val="1"/>
        </w:numPr>
        <w:rPr>
          <w:rFonts w:ascii="Calibri Light" w:hAnsi="Calibri Light" w:cs="Calibri Light"/>
        </w:rPr>
      </w:pPr>
      <w:r w:rsidRPr="00645D52">
        <w:rPr>
          <w:rFonts w:ascii="Calibri Light" w:hAnsi="Calibri Light" w:cs="Calibri Light"/>
        </w:rPr>
        <w:t>Να διατηρείτε έναν υγιεινό τρόπο ζωής με ισορροπημένη διατροφή και τακτική σωματική άσκηση, παράλληλα με τις ιατρικές παρεμβάσεις.</w:t>
      </w:r>
    </w:p>
    <w:p w14:paraId="3C148DB7" w14:textId="0261E73C" w:rsidR="004273F8" w:rsidRPr="00645D52" w:rsidRDefault="004273F8" w:rsidP="004273F8">
      <w:pPr>
        <w:pStyle w:val="a6"/>
        <w:numPr>
          <w:ilvl w:val="0"/>
          <w:numId w:val="1"/>
        </w:numPr>
        <w:rPr>
          <w:rFonts w:ascii="Calibri Light" w:hAnsi="Calibri Light" w:cs="Calibri Light"/>
        </w:rPr>
      </w:pPr>
      <w:r w:rsidRPr="00645D52">
        <w:rPr>
          <w:rFonts w:ascii="Calibri Light" w:hAnsi="Calibri Light" w:cs="Calibri Light"/>
        </w:rPr>
        <w:t>Να ακολουθείτε πιστά το θεραπευτικό πρόγραμμα και τις οδηγίες φροντίδας πριν και μετά τη θεραπεία, για να εξασφαλίσετε ασφαλή και μακροχρόνια αποτελέσματα.</w:t>
      </w:r>
    </w:p>
    <w:p w14:paraId="1165B0F6" w14:textId="011EC818" w:rsidR="004273F8" w:rsidRPr="00645D52" w:rsidRDefault="004273F8" w:rsidP="004273F8">
      <w:pPr>
        <w:rPr>
          <w:rFonts w:ascii="Calibri Light" w:hAnsi="Calibri Light" w:cs="Calibri Light"/>
        </w:rPr>
      </w:pPr>
      <w:r w:rsidRPr="00645D52">
        <w:rPr>
          <w:rFonts w:ascii="Calibri Light" w:hAnsi="Calibri Light" w:cs="Calibri Light"/>
        </w:rPr>
        <w:t>Με την κατάλληλη καθοδήγηση και θεραπευτική προσέγγιση, η μάχη με το τοπικό λίπος μπορεί να κερδηθεί, προσφέροντάς σας μια πιο υγιή και αισθητικά αρμονική εικόνα.</w:t>
      </w:r>
    </w:p>
    <w:p w14:paraId="24902F55" w14:textId="77777777" w:rsidR="00010B68" w:rsidRPr="00645D52" w:rsidRDefault="00010B68" w:rsidP="00010B68">
      <w:pPr>
        <w:jc w:val="both"/>
        <w:rPr>
          <w:rFonts w:ascii="Calibri Light" w:hAnsi="Calibri Light" w:cs="Calibri Light"/>
        </w:rPr>
      </w:pPr>
    </w:p>
    <w:sectPr w:rsidR="00010B68" w:rsidRPr="00645D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7ACF"/>
    <w:multiLevelType w:val="hybridMultilevel"/>
    <w:tmpl w:val="47F84D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15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F8"/>
    <w:rsid w:val="00010B68"/>
    <w:rsid w:val="0040612B"/>
    <w:rsid w:val="004273F8"/>
    <w:rsid w:val="0043050B"/>
    <w:rsid w:val="005533B5"/>
    <w:rsid w:val="00645D52"/>
    <w:rsid w:val="006B50BB"/>
    <w:rsid w:val="006C0E14"/>
    <w:rsid w:val="00707B36"/>
    <w:rsid w:val="0077140A"/>
    <w:rsid w:val="009A1D02"/>
    <w:rsid w:val="009C28D4"/>
    <w:rsid w:val="00AA7070"/>
    <w:rsid w:val="00BF584B"/>
    <w:rsid w:val="00C93991"/>
    <w:rsid w:val="00E4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116C"/>
  <w15:chartTrackingRefBased/>
  <w15:docId w15:val="{98BD5883-6166-3544-9CC7-6DF5FE28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27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7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7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7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7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7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7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27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27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27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27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27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273F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273F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273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273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273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273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27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27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27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27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27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273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273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273F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27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273F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27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594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POLITOU</dc:creator>
  <cp:keywords/>
  <dc:description/>
  <cp:lastModifiedBy>ΕΔΑΕ ΔΕΡΜΑΤΟΛΟΓΙΑ</cp:lastModifiedBy>
  <cp:revision>4</cp:revision>
  <dcterms:created xsi:type="dcterms:W3CDTF">2025-10-13T12:08:00Z</dcterms:created>
  <dcterms:modified xsi:type="dcterms:W3CDTF">2025-11-05T10:50:00Z</dcterms:modified>
</cp:coreProperties>
</file>