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EF83A" w14:textId="787EDD1A" w:rsidR="00E017B1" w:rsidRDefault="00817872" w:rsidP="007072BA">
      <w:pPr>
        <w:rPr>
          <w:rFonts w:ascii="Calibri Light" w:hAnsi="Calibri Light" w:cs="Calibri Light"/>
          <w:b/>
          <w:bCs/>
          <w:sz w:val="28"/>
          <w:szCs w:val="28"/>
        </w:rPr>
      </w:pPr>
      <w:r w:rsidRPr="007072BA">
        <w:rPr>
          <w:rFonts w:ascii="Calibri Light" w:hAnsi="Calibri Light" w:cs="Calibri Light"/>
          <w:b/>
          <w:bCs/>
          <w:sz w:val="28"/>
          <w:szCs w:val="28"/>
        </w:rPr>
        <w:t xml:space="preserve">ΕΝΕΣΙΜΑ ΝΗΜΑΤΑ: ΕΠΙΣΤΗΜΟΝΙΚΗ ΠΡΟΣΕΓΓΙΣΗ </w:t>
      </w:r>
    </w:p>
    <w:p w14:paraId="632A4F2F" w14:textId="77777777" w:rsidR="007072BA" w:rsidRPr="007072BA" w:rsidRDefault="007072BA" w:rsidP="007072BA">
      <w:pPr>
        <w:rPr>
          <w:rFonts w:ascii="Calibri Light" w:hAnsi="Calibri Light" w:cs="Calibri Light"/>
          <w:b/>
          <w:bCs/>
          <w:sz w:val="28"/>
          <w:szCs w:val="28"/>
        </w:rPr>
      </w:pPr>
    </w:p>
    <w:p w14:paraId="1E458DA2" w14:textId="72CC0FA3" w:rsidR="00E017B1" w:rsidRDefault="00E017B1" w:rsidP="007072BA">
      <w:pPr>
        <w:spacing w:after="0"/>
        <w:rPr>
          <w:rFonts w:ascii="Calibri Light" w:hAnsi="Calibri Light" w:cs="Calibri Light"/>
        </w:rPr>
      </w:pPr>
      <w:r w:rsidRPr="007072BA">
        <w:rPr>
          <w:rFonts w:ascii="Calibri Light" w:hAnsi="Calibri Light" w:cs="Calibri Light"/>
        </w:rPr>
        <w:t xml:space="preserve">Τα ενέσιμα νήματα αποτελούν μία από τις πλέον σύγχρονες, μη επεμβατικές μεθόδους στην αισθητική δερματολογία, για την αναζωογόνηση και ήπια ανόρθωση των ιστών χωρίς τη χρήση νυστεριού. Αποτελούν λεπτά, βιοδιασπώμενα υλικά που τοποθετούνται υποδόρια και προκαλούν ταυτόχρονα άμεσο φυσικό λίφτινγκ </w:t>
      </w:r>
      <w:r w:rsidR="007072BA" w:rsidRPr="007072BA">
        <w:rPr>
          <w:rFonts w:ascii="Calibri Light" w:hAnsi="Calibri Light" w:cs="Calibri Light"/>
        </w:rPr>
        <w:t>ενώ</w:t>
      </w:r>
      <w:r w:rsidRPr="007072BA">
        <w:rPr>
          <w:rFonts w:ascii="Calibri Light" w:hAnsi="Calibri Light" w:cs="Calibri Light"/>
        </w:rPr>
        <w:t xml:space="preserve"> ενεργοποιούν τη </w:t>
      </w:r>
      <w:proofErr w:type="spellStart"/>
      <w:r w:rsidRPr="007072BA">
        <w:rPr>
          <w:rFonts w:ascii="Calibri Light" w:hAnsi="Calibri Light" w:cs="Calibri Light"/>
        </w:rPr>
        <w:t>νεοκολλαγονογένεση</w:t>
      </w:r>
      <w:proofErr w:type="spellEnd"/>
      <w:r w:rsidRPr="007072BA">
        <w:rPr>
          <w:rFonts w:ascii="Calibri Light" w:hAnsi="Calibri Light" w:cs="Calibri Light"/>
        </w:rPr>
        <w:t>, ενισχύοντας την ελαστικότητα και τη σφριγηλότητα του δέρματος.</w:t>
      </w:r>
    </w:p>
    <w:p w14:paraId="7EB88B6D" w14:textId="77777777" w:rsidR="007072BA" w:rsidRPr="007072BA" w:rsidRDefault="007072BA" w:rsidP="007072BA">
      <w:pPr>
        <w:rPr>
          <w:rFonts w:ascii="Calibri Light" w:hAnsi="Calibri Light" w:cs="Calibri Light"/>
        </w:rPr>
      </w:pPr>
    </w:p>
    <w:p w14:paraId="6D573B0B" w14:textId="77777777" w:rsidR="00E017B1" w:rsidRPr="007072BA" w:rsidRDefault="00E017B1" w:rsidP="007072BA">
      <w:pPr>
        <w:rPr>
          <w:rFonts w:ascii="Calibri Light" w:hAnsi="Calibri Light" w:cs="Calibri Light"/>
          <w:b/>
          <w:bCs/>
        </w:rPr>
      </w:pPr>
      <w:r w:rsidRPr="007072BA">
        <w:rPr>
          <w:rFonts w:ascii="Calibri Light" w:hAnsi="Calibri Light" w:cs="Calibri Light"/>
          <w:b/>
          <w:bCs/>
        </w:rPr>
        <w:t>Τι είναι τα Ενέσιμα Νήματα;</w:t>
      </w:r>
    </w:p>
    <w:p w14:paraId="1806CC98" w14:textId="468101DE" w:rsidR="0043050B" w:rsidRPr="007072BA" w:rsidRDefault="00E017B1" w:rsidP="007072BA">
      <w:pPr>
        <w:rPr>
          <w:rFonts w:ascii="Calibri Light" w:hAnsi="Calibri Light" w:cs="Calibri Light"/>
        </w:rPr>
      </w:pPr>
      <w:r w:rsidRPr="007072BA">
        <w:rPr>
          <w:rFonts w:ascii="Calibri Light" w:hAnsi="Calibri Light" w:cs="Calibri Light"/>
        </w:rPr>
        <w:t>Τα υλικά των νημάτων είναι απορροφήσιμα από τον οργανισμό μέσα σε διάστημα μηνών έως ετών, με αποτέλεσμα την παραγωγή και εναπόθεση νέου κολλαγόνου και ελαστίνης. Κύρια υλικά που χρησιμοποιούνται είναι:</w:t>
      </w:r>
    </w:p>
    <w:p w14:paraId="2AEE00FF" w14:textId="11DD0175" w:rsidR="00E017B1" w:rsidRPr="007072BA" w:rsidRDefault="00E017B1" w:rsidP="007072BA">
      <w:pPr>
        <w:rPr>
          <w:rFonts w:ascii="Calibri Light" w:hAnsi="Calibri Light" w:cs="Calibri Light"/>
        </w:rPr>
      </w:pPr>
      <w:r w:rsidRPr="007072BA">
        <w:rPr>
          <w:rFonts w:ascii="Calibri Light" w:hAnsi="Calibri Light" w:cs="Calibri Light"/>
        </w:rPr>
        <w:t xml:space="preserve">- </w:t>
      </w:r>
      <w:r w:rsidRPr="007072BA">
        <w:rPr>
          <w:rFonts w:ascii="Calibri Light" w:hAnsi="Calibri Light" w:cs="Calibri Light"/>
          <w:b/>
          <w:bCs/>
        </w:rPr>
        <w:t>PDO (</w:t>
      </w:r>
      <w:proofErr w:type="spellStart"/>
      <w:r w:rsidRPr="007072BA">
        <w:rPr>
          <w:rFonts w:ascii="Calibri Light" w:hAnsi="Calibri Light" w:cs="Calibri Light"/>
          <w:b/>
          <w:bCs/>
        </w:rPr>
        <w:t>Polydioxanone</w:t>
      </w:r>
      <w:proofErr w:type="spellEnd"/>
      <w:r w:rsidRPr="007072BA">
        <w:rPr>
          <w:rFonts w:ascii="Calibri Light" w:hAnsi="Calibri Light" w:cs="Calibri Light"/>
          <w:b/>
          <w:bCs/>
        </w:rPr>
        <w:t xml:space="preserve">): </w:t>
      </w:r>
      <w:proofErr w:type="spellStart"/>
      <w:r w:rsidRPr="007072BA">
        <w:rPr>
          <w:rFonts w:ascii="Calibri Light" w:hAnsi="Calibri Light" w:cs="Calibri Light"/>
        </w:rPr>
        <w:t>Απορροφώνται</w:t>
      </w:r>
      <w:proofErr w:type="spellEnd"/>
      <w:r w:rsidRPr="007072BA">
        <w:rPr>
          <w:rFonts w:ascii="Calibri Light" w:hAnsi="Calibri Light" w:cs="Calibri Light"/>
        </w:rPr>
        <w:t xml:space="preserve"> στο διάστημα 1-8 μηνών, διεγείροντας την παραγωγή κολλαγόνου.</w:t>
      </w:r>
    </w:p>
    <w:p w14:paraId="625219EC" w14:textId="51E77080" w:rsidR="00E017B1" w:rsidRPr="007072BA" w:rsidRDefault="00E017B1" w:rsidP="007072BA">
      <w:pPr>
        <w:rPr>
          <w:rFonts w:ascii="Calibri Light" w:hAnsi="Calibri Light" w:cs="Calibri Light"/>
        </w:rPr>
      </w:pPr>
      <w:r w:rsidRPr="007072BA">
        <w:rPr>
          <w:rFonts w:ascii="Calibri Light" w:hAnsi="Calibri Light" w:cs="Calibri Light"/>
        </w:rPr>
        <w:t xml:space="preserve">- </w:t>
      </w:r>
      <w:r w:rsidRPr="007072BA">
        <w:rPr>
          <w:rFonts w:ascii="Calibri Light" w:hAnsi="Calibri Light" w:cs="Calibri Light"/>
          <w:b/>
          <w:bCs/>
        </w:rPr>
        <w:t>PLLA (</w:t>
      </w:r>
      <w:proofErr w:type="spellStart"/>
      <w:r w:rsidRPr="007072BA">
        <w:rPr>
          <w:rFonts w:ascii="Calibri Light" w:hAnsi="Calibri Light" w:cs="Calibri Light"/>
          <w:b/>
          <w:bCs/>
        </w:rPr>
        <w:t>Poly</w:t>
      </w:r>
      <w:proofErr w:type="spellEnd"/>
      <w:r w:rsidRPr="007072BA">
        <w:rPr>
          <w:rFonts w:ascii="Calibri Light" w:hAnsi="Calibri Light" w:cs="Calibri Light"/>
          <w:b/>
          <w:bCs/>
        </w:rPr>
        <w:t>-L-</w:t>
      </w:r>
      <w:proofErr w:type="spellStart"/>
      <w:r w:rsidRPr="007072BA">
        <w:rPr>
          <w:rFonts w:ascii="Calibri Light" w:hAnsi="Calibri Light" w:cs="Calibri Light"/>
          <w:b/>
          <w:bCs/>
        </w:rPr>
        <w:t>Lactic</w:t>
      </w:r>
      <w:proofErr w:type="spellEnd"/>
      <w:r w:rsidRPr="007072BA">
        <w:rPr>
          <w:rFonts w:ascii="Calibri Light" w:hAnsi="Calibri Light" w:cs="Calibri Light"/>
          <w:b/>
          <w:bCs/>
        </w:rPr>
        <w:t xml:space="preserve"> </w:t>
      </w:r>
      <w:proofErr w:type="spellStart"/>
      <w:r w:rsidRPr="007072BA">
        <w:rPr>
          <w:rFonts w:ascii="Calibri Light" w:hAnsi="Calibri Light" w:cs="Calibri Light"/>
          <w:b/>
          <w:bCs/>
        </w:rPr>
        <w:t>Acid</w:t>
      </w:r>
      <w:proofErr w:type="spellEnd"/>
      <w:r w:rsidRPr="007072BA">
        <w:rPr>
          <w:rFonts w:ascii="Calibri Light" w:hAnsi="Calibri Light" w:cs="Calibri Light"/>
          <w:b/>
          <w:bCs/>
        </w:rPr>
        <w:t>):</w:t>
      </w:r>
      <w:r w:rsidRPr="007072BA">
        <w:rPr>
          <w:rFonts w:ascii="Calibri Light" w:hAnsi="Calibri Light" w:cs="Calibri Light"/>
        </w:rPr>
        <w:t xml:space="preserve"> Διαρκούν περισσότερο, από 12 έως 18 μήνες.</w:t>
      </w:r>
    </w:p>
    <w:p w14:paraId="733CB44F" w14:textId="3E66719A" w:rsidR="00E017B1" w:rsidRPr="007072BA" w:rsidRDefault="00E017B1" w:rsidP="007072BA">
      <w:pPr>
        <w:rPr>
          <w:rFonts w:ascii="Calibri Light" w:hAnsi="Calibri Light" w:cs="Calibri Light"/>
        </w:rPr>
      </w:pPr>
      <w:r w:rsidRPr="007072BA">
        <w:rPr>
          <w:rFonts w:ascii="Calibri Light" w:hAnsi="Calibri Light" w:cs="Calibri Light"/>
        </w:rPr>
        <w:t xml:space="preserve">- </w:t>
      </w:r>
      <w:r w:rsidRPr="007072BA">
        <w:rPr>
          <w:rFonts w:ascii="Calibri Light" w:hAnsi="Calibri Light" w:cs="Calibri Light"/>
          <w:b/>
          <w:bCs/>
        </w:rPr>
        <w:t>PCL (</w:t>
      </w:r>
      <w:proofErr w:type="spellStart"/>
      <w:r w:rsidRPr="007072BA">
        <w:rPr>
          <w:rFonts w:ascii="Calibri Light" w:hAnsi="Calibri Light" w:cs="Calibri Light"/>
          <w:b/>
          <w:bCs/>
        </w:rPr>
        <w:t>Polycaprolactone</w:t>
      </w:r>
      <w:proofErr w:type="spellEnd"/>
      <w:r w:rsidRPr="007072BA">
        <w:rPr>
          <w:rFonts w:ascii="Calibri Light" w:hAnsi="Calibri Light" w:cs="Calibri Light"/>
          <w:b/>
          <w:bCs/>
        </w:rPr>
        <w:t>):</w:t>
      </w:r>
      <w:r w:rsidRPr="007072BA">
        <w:rPr>
          <w:rFonts w:ascii="Calibri Light" w:hAnsi="Calibri Light" w:cs="Calibri Light"/>
        </w:rPr>
        <w:t xml:space="preserve"> Σχεδιάστηκαν για μακροχρόνια δράση έως 2 ετών.</w:t>
      </w:r>
    </w:p>
    <w:p w14:paraId="381A0708" w14:textId="2881EF00" w:rsidR="00E017B1" w:rsidRPr="007072BA" w:rsidRDefault="00E017B1" w:rsidP="007072BA">
      <w:pPr>
        <w:rPr>
          <w:rFonts w:ascii="Calibri Light" w:hAnsi="Calibri Light" w:cs="Calibri Light"/>
        </w:rPr>
      </w:pPr>
      <w:r w:rsidRPr="007072BA">
        <w:rPr>
          <w:rFonts w:ascii="Calibri Light" w:hAnsi="Calibri Light" w:cs="Calibri Light"/>
        </w:rPr>
        <w:t>Επιπροσθέτως, τα νήματα διακρίνονται βάσει σχήματος</w:t>
      </w:r>
    </w:p>
    <w:p w14:paraId="6115D8D8" w14:textId="2B3AF401" w:rsidR="00E017B1" w:rsidRPr="007072BA" w:rsidRDefault="00E017B1" w:rsidP="007072BA">
      <w:pPr>
        <w:rPr>
          <w:rFonts w:ascii="Calibri Light" w:hAnsi="Calibri Light" w:cs="Calibri Light"/>
        </w:rPr>
      </w:pPr>
      <w:r w:rsidRPr="007072BA">
        <w:rPr>
          <w:rFonts w:ascii="Calibri Light" w:hAnsi="Calibri Light" w:cs="Calibri Light"/>
        </w:rPr>
        <w:t xml:space="preserve">- </w:t>
      </w:r>
      <w:r w:rsidRPr="007072BA">
        <w:rPr>
          <w:rFonts w:ascii="Calibri Light" w:hAnsi="Calibri Light" w:cs="Calibri Light"/>
          <w:b/>
          <w:bCs/>
        </w:rPr>
        <w:t>Μονόκλωνα:</w:t>
      </w:r>
      <w:r w:rsidRPr="007072BA">
        <w:rPr>
          <w:rFonts w:ascii="Calibri Light" w:hAnsi="Calibri Light" w:cs="Calibri Light"/>
        </w:rPr>
        <w:t xml:space="preserve"> Ενισχύουν βασικά την παραγωγή κολλαγόνου, παρέχοντας ήπια ανόρθωση.</w:t>
      </w:r>
    </w:p>
    <w:p w14:paraId="5D1374E7" w14:textId="0EA165ED" w:rsidR="00E017B1" w:rsidRPr="007072BA" w:rsidRDefault="00E017B1" w:rsidP="007072BA">
      <w:pPr>
        <w:rPr>
          <w:rFonts w:ascii="Calibri Light" w:hAnsi="Calibri Light" w:cs="Calibri Light"/>
        </w:rPr>
      </w:pPr>
      <w:r w:rsidRPr="007072BA">
        <w:rPr>
          <w:rFonts w:ascii="Calibri Light" w:hAnsi="Calibri Light" w:cs="Calibri Light"/>
        </w:rPr>
        <w:t xml:space="preserve">- </w:t>
      </w:r>
      <w:r w:rsidRPr="007072BA">
        <w:rPr>
          <w:rFonts w:ascii="Calibri Light" w:hAnsi="Calibri Light" w:cs="Calibri Light"/>
          <w:b/>
          <w:bCs/>
        </w:rPr>
        <w:t>Πολύκλωνα:</w:t>
      </w:r>
      <w:r w:rsidRPr="007072BA">
        <w:rPr>
          <w:rFonts w:ascii="Calibri Light" w:hAnsi="Calibri Light" w:cs="Calibri Light"/>
        </w:rPr>
        <w:t xml:space="preserve"> Προσφέρουν ενισχυμένη στήριξη και </w:t>
      </w:r>
      <w:proofErr w:type="spellStart"/>
      <w:r w:rsidRPr="007072BA">
        <w:rPr>
          <w:rFonts w:ascii="Calibri Light" w:hAnsi="Calibri Light" w:cs="Calibri Light"/>
        </w:rPr>
        <w:t>κολλαγονογέννεση</w:t>
      </w:r>
      <w:proofErr w:type="spellEnd"/>
      <w:r w:rsidRPr="007072BA">
        <w:rPr>
          <w:rFonts w:ascii="Calibri Light" w:hAnsi="Calibri Light" w:cs="Calibri Light"/>
        </w:rPr>
        <w:t>.</w:t>
      </w:r>
    </w:p>
    <w:p w14:paraId="2228ABF1" w14:textId="22A821A1" w:rsidR="00E017B1" w:rsidRDefault="00E017B1" w:rsidP="007072BA">
      <w:pPr>
        <w:spacing w:after="0"/>
        <w:rPr>
          <w:rFonts w:ascii="Calibri Light" w:hAnsi="Calibri Light" w:cs="Calibri Light"/>
        </w:rPr>
      </w:pPr>
      <w:r w:rsidRPr="007072BA">
        <w:rPr>
          <w:rFonts w:ascii="Calibri Light" w:hAnsi="Calibri Light" w:cs="Calibri Light"/>
        </w:rPr>
        <w:t xml:space="preserve">- </w:t>
      </w:r>
      <w:r w:rsidRPr="007072BA">
        <w:rPr>
          <w:rFonts w:ascii="Calibri Light" w:hAnsi="Calibri Light" w:cs="Calibri Light"/>
          <w:b/>
          <w:bCs/>
        </w:rPr>
        <w:t>Ακανθωτά:</w:t>
      </w:r>
      <w:r w:rsidRPr="007072BA">
        <w:rPr>
          <w:rFonts w:ascii="Calibri Light" w:hAnsi="Calibri Light" w:cs="Calibri Light"/>
        </w:rPr>
        <w:t xml:space="preserve"> Προσφέρουν σημαντική ανορθωτική ικανότητα χάρη στην ειδική γεωμετρία τους.</w:t>
      </w:r>
    </w:p>
    <w:p w14:paraId="7E1BF62E" w14:textId="77777777" w:rsidR="007072BA" w:rsidRPr="007072BA" w:rsidRDefault="007072BA" w:rsidP="007072BA">
      <w:pPr>
        <w:rPr>
          <w:rFonts w:ascii="Calibri Light" w:hAnsi="Calibri Light" w:cs="Calibri Light"/>
        </w:rPr>
      </w:pPr>
    </w:p>
    <w:p w14:paraId="1C541628" w14:textId="77777777" w:rsidR="00E017B1" w:rsidRPr="007072BA" w:rsidRDefault="00E017B1" w:rsidP="007072BA">
      <w:pPr>
        <w:rPr>
          <w:rFonts w:ascii="Calibri Light" w:hAnsi="Calibri Light" w:cs="Calibri Light"/>
          <w:b/>
          <w:bCs/>
        </w:rPr>
      </w:pPr>
      <w:r w:rsidRPr="007072BA">
        <w:rPr>
          <w:rFonts w:ascii="Calibri Light" w:hAnsi="Calibri Light" w:cs="Calibri Light"/>
          <w:b/>
          <w:bCs/>
        </w:rPr>
        <w:t>Διαδικασία Εφαρμογής</w:t>
      </w:r>
    </w:p>
    <w:p w14:paraId="60E2CD4D" w14:textId="77777777" w:rsidR="00E017B1" w:rsidRPr="007072BA" w:rsidRDefault="00E017B1" w:rsidP="007072BA">
      <w:pPr>
        <w:rPr>
          <w:rFonts w:ascii="Calibri Light" w:hAnsi="Calibri Light" w:cs="Calibri Light"/>
        </w:rPr>
      </w:pPr>
      <w:r w:rsidRPr="007072BA">
        <w:rPr>
          <w:rFonts w:ascii="Calibri Light" w:hAnsi="Calibri Light" w:cs="Calibri Light"/>
        </w:rPr>
        <w:t>Η διαδικασία πραγματοποιείται υπό τοπική αναισθησία με κρέμα ή ενδοδερμικά στις περιοχές εισαγωγής και εξαγωγής των νημάτων. Τα νήματα τοποθετούνται με λεπτές βελόνες υπό το δέρμα, ανασηκώνοντας άμεσα τους ιστούς και προσφέροντας φυσικό αποτέλεσμα λίφτινγκ. Η διάρκεια θεραπείας κυμαίνεται περίπου στα 30-45 λεπτά, ενώ η επιστροφή στις καθημερινές δραστηριότητες είναι άμεση.</w:t>
      </w:r>
    </w:p>
    <w:p w14:paraId="77EAFBD4" w14:textId="77777777" w:rsidR="00E017B1" w:rsidRPr="007072BA" w:rsidRDefault="00E017B1" w:rsidP="007072BA">
      <w:pPr>
        <w:rPr>
          <w:rFonts w:ascii="Calibri Light" w:hAnsi="Calibri Light" w:cs="Calibri Light"/>
        </w:rPr>
      </w:pPr>
      <w:r w:rsidRPr="007072BA">
        <w:rPr>
          <w:rFonts w:ascii="Calibri Light" w:hAnsi="Calibri Light" w:cs="Calibri Light"/>
        </w:rPr>
        <w:t xml:space="preserve">Τα αποτελέσματα εκδηλώνονται άμεσα, με σταδιακή βελτίωση τις επόμενες εβδομάδες, χάρη στη </w:t>
      </w:r>
      <w:proofErr w:type="spellStart"/>
      <w:r w:rsidRPr="007072BA">
        <w:rPr>
          <w:rFonts w:ascii="Calibri Light" w:hAnsi="Calibri Light" w:cs="Calibri Light"/>
        </w:rPr>
        <w:t>νεοκολλαγονογένεση</w:t>
      </w:r>
      <w:proofErr w:type="spellEnd"/>
      <w:r w:rsidRPr="007072BA">
        <w:rPr>
          <w:rFonts w:ascii="Calibri Light" w:hAnsi="Calibri Light" w:cs="Calibri Light"/>
        </w:rPr>
        <w:t xml:space="preserve"> που ενσωματώνεται στη φυσιολογία του δέρματος. Η συνολική διάρκεια της επίδρασης είναι από 3 έως 18 μήνες, ανάλογα με τον τύπο των νημάτων.</w:t>
      </w:r>
    </w:p>
    <w:p w14:paraId="172E3515" w14:textId="77777777" w:rsidR="00D11F87" w:rsidRPr="007072BA" w:rsidRDefault="00D11F87" w:rsidP="007072BA">
      <w:pPr>
        <w:spacing w:after="0" w:line="324" w:lineRule="atLeast"/>
        <w:rPr>
          <w:rFonts w:ascii="Calibri Light" w:eastAsia="Times New Roman" w:hAnsi="Calibri Light" w:cs="Calibri Light"/>
          <w:color w:val="000000"/>
          <w:kern w:val="0"/>
          <w:lang w:eastAsia="el-GR"/>
          <w14:ligatures w14:val="none"/>
        </w:rPr>
      </w:pPr>
      <w:r w:rsidRPr="007072BA">
        <w:rPr>
          <w:rFonts w:ascii="Calibri Light" w:eastAsia="Times New Roman" w:hAnsi="Calibri Light" w:cs="Calibri Light"/>
          <w:color w:val="000000"/>
          <w:kern w:val="0"/>
          <w:lang w:eastAsia="el-GR"/>
          <w14:ligatures w14:val="none"/>
        </w:rPr>
        <w:lastRenderedPageBreak/>
        <w:t> </w:t>
      </w:r>
    </w:p>
    <w:p w14:paraId="62B7196E" w14:textId="77777777" w:rsidR="00D11F87" w:rsidRPr="007072BA" w:rsidRDefault="00D11F87" w:rsidP="007072BA">
      <w:pPr>
        <w:spacing w:after="180" w:line="324" w:lineRule="atLeast"/>
        <w:rPr>
          <w:rFonts w:ascii="Calibri Light" w:eastAsia="Times New Roman" w:hAnsi="Calibri Light" w:cs="Calibri Light"/>
          <w:b/>
          <w:bCs/>
          <w:color w:val="000000"/>
          <w:kern w:val="0"/>
          <w:lang w:eastAsia="el-GR"/>
          <w14:ligatures w14:val="none"/>
        </w:rPr>
      </w:pPr>
      <w:r w:rsidRPr="007072BA">
        <w:rPr>
          <w:rFonts w:ascii="Calibri Light" w:eastAsia="Times New Roman" w:hAnsi="Calibri Light" w:cs="Calibri Light"/>
          <w:b/>
          <w:bCs/>
          <w:color w:val="000000"/>
          <w:kern w:val="0"/>
          <w:lang w:eastAsia="el-GR"/>
          <w14:ligatures w14:val="none"/>
        </w:rPr>
        <w:t>Πλεονεκτήματα των Ενέσιμων Νημάτων</w:t>
      </w:r>
    </w:p>
    <w:p w14:paraId="255770A5" w14:textId="77777777" w:rsidR="00D11F87" w:rsidRPr="007072BA" w:rsidRDefault="00D11F87" w:rsidP="007072BA">
      <w:pPr>
        <w:pStyle w:val="a6"/>
        <w:numPr>
          <w:ilvl w:val="0"/>
          <w:numId w:val="3"/>
        </w:numPr>
        <w:spacing w:after="0" w:line="240" w:lineRule="auto"/>
        <w:rPr>
          <w:rFonts w:ascii="Calibri Light" w:eastAsia="Times New Roman" w:hAnsi="Calibri Light" w:cs="Calibri Light"/>
          <w:color w:val="000000"/>
          <w:kern w:val="0"/>
          <w:lang w:eastAsia="el-GR"/>
          <w14:ligatures w14:val="none"/>
        </w:rPr>
      </w:pPr>
      <w:r w:rsidRPr="007072BA">
        <w:rPr>
          <w:rFonts w:ascii="Calibri Light" w:eastAsia="Times New Roman" w:hAnsi="Calibri Light" w:cs="Calibri Light"/>
          <w:b/>
          <w:bCs/>
          <w:color w:val="000000"/>
          <w:kern w:val="0"/>
          <w:lang w:eastAsia="el-GR"/>
          <w14:ligatures w14:val="none"/>
        </w:rPr>
        <w:t>Μη Επεμβατική Μέθοδος:</w:t>
      </w:r>
      <w:r w:rsidRPr="007072BA">
        <w:rPr>
          <w:rFonts w:ascii="Calibri Light" w:eastAsia="Times New Roman" w:hAnsi="Calibri Light" w:cs="Calibri Light"/>
          <w:color w:val="000000"/>
          <w:kern w:val="0"/>
          <w:lang w:eastAsia="el-GR"/>
          <w14:ligatures w14:val="none"/>
        </w:rPr>
        <w:t> Χωρίς τομές ή ράμματα.</w:t>
      </w:r>
    </w:p>
    <w:p w14:paraId="2689420F" w14:textId="77777777" w:rsidR="00D11F87" w:rsidRPr="007072BA" w:rsidRDefault="00D11F87" w:rsidP="007072BA">
      <w:pPr>
        <w:pStyle w:val="a6"/>
        <w:numPr>
          <w:ilvl w:val="0"/>
          <w:numId w:val="3"/>
        </w:numPr>
        <w:spacing w:after="0" w:line="240" w:lineRule="auto"/>
        <w:rPr>
          <w:rFonts w:ascii="Calibri Light" w:eastAsia="Times New Roman" w:hAnsi="Calibri Light" w:cs="Calibri Light"/>
          <w:color w:val="000000"/>
          <w:kern w:val="0"/>
          <w:lang w:eastAsia="el-GR"/>
          <w14:ligatures w14:val="none"/>
        </w:rPr>
      </w:pPr>
      <w:r w:rsidRPr="007072BA">
        <w:rPr>
          <w:rFonts w:ascii="Calibri Light" w:eastAsia="Times New Roman" w:hAnsi="Calibri Light" w:cs="Calibri Light"/>
          <w:b/>
          <w:bCs/>
          <w:color w:val="000000"/>
          <w:kern w:val="0"/>
          <w:lang w:eastAsia="el-GR"/>
          <w14:ligatures w14:val="none"/>
        </w:rPr>
        <w:t>Σύντομη Διαδικασία:</w:t>
      </w:r>
      <w:r w:rsidRPr="007072BA">
        <w:rPr>
          <w:rFonts w:ascii="Calibri Light" w:eastAsia="Times New Roman" w:hAnsi="Calibri Light" w:cs="Calibri Light"/>
          <w:color w:val="000000"/>
          <w:kern w:val="0"/>
          <w:lang w:eastAsia="el-GR"/>
          <w14:ligatures w14:val="none"/>
        </w:rPr>
        <w:t> Διαρκεί περίπου 30-45 λεπτά.</w:t>
      </w:r>
    </w:p>
    <w:p w14:paraId="7AB8044D" w14:textId="59BCFD2D" w:rsidR="00D11F87" w:rsidRPr="007072BA" w:rsidRDefault="00D11F87" w:rsidP="007072BA">
      <w:pPr>
        <w:pStyle w:val="a6"/>
        <w:numPr>
          <w:ilvl w:val="0"/>
          <w:numId w:val="3"/>
        </w:numPr>
        <w:spacing w:after="0" w:line="240" w:lineRule="auto"/>
        <w:rPr>
          <w:rFonts w:ascii="Calibri Light" w:eastAsia="Times New Roman" w:hAnsi="Calibri Light" w:cs="Calibri Light"/>
          <w:color w:val="000000"/>
          <w:kern w:val="0"/>
          <w:lang w:eastAsia="el-GR"/>
          <w14:ligatures w14:val="none"/>
        </w:rPr>
      </w:pPr>
      <w:r w:rsidRPr="007072BA">
        <w:rPr>
          <w:rFonts w:ascii="Calibri Light" w:eastAsia="Times New Roman" w:hAnsi="Calibri Light" w:cs="Calibri Light"/>
          <w:b/>
          <w:bCs/>
          <w:color w:val="000000"/>
          <w:kern w:val="0"/>
          <w:lang w:eastAsia="el-GR"/>
          <w14:ligatures w14:val="none"/>
        </w:rPr>
        <w:t>Άμεση Επιστροφή στην Καθημερινότητα:</w:t>
      </w:r>
      <w:r w:rsidR="007072BA">
        <w:rPr>
          <w:rFonts w:ascii="Calibri Light" w:eastAsia="Times New Roman" w:hAnsi="Calibri Light" w:cs="Calibri Light"/>
          <w:b/>
          <w:bCs/>
          <w:color w:val="000000"/>
          <w:kern w:val="0"/>
          <w:lang w:eastAsia="el-GR"/>
          <w14:ligatures w14:val="none"/>
        </w:rPr>
        <w:t xml:space="preserve"> </w:t>
      </w:r>
      <w:r w:rsidRPr="007072BA">
        <w:rPr>
          <w:rFonts w:ascii="Calibri Light" w:eastAsia="Times New Roman" w:hAnsi="Calibri Light" w:cs="Calibri Light"/>
          <w:color w:val="000000"/>
          <w:kern w:val="0"/>
          <w:lang w:eastAsia="el-GR"/>
          <w14:ligatures w14:val="none"/>
        </w:rPr>
        <w:t>Μπορείτε να συνεχίσετε κανονικά τις δραστηριότητές σας.</w:t>
      </w:r>
    </w:p>
    <w:p w14:paraId="0089E96D" w14:textId="77777777" w:rsidR="00D11F87" w:rsidRPr="007072BA" w:rsidRDefault="00D11F87" w:rsidP="007072BA">
      <w:pPr>
        <w:pStyle w:val="a6"/>
        <w:numPr>
          <w:ilvl w:val="0"/>
          <w:numId w:val="3"/>
        </w:numPr>
        <w:spacing w:after="0" w:line="240" w:lineRule="auto"/>
        <w:rPr>
          <w:rFonts w:ascii="Calibri Light" w:eastAsia="Times New Roman" w:hAnsi="Calibri Light" w:cs="Calibri Light"/>
          <w:color w:val="000000"/>
          <w:kern w:val="0"/>
          <w:lang w:eastAsia="el-GR"/>
          <w14:ligatures w14:val="none"/>
        </w:rPr>
      </w:pPr>
      <w:r w:rsidRPr="007072BA">
        <w:rPr>
          <w:rFonts w:ascii="Calibri Light" w:eastAsia="Times New Roman" w:hAnsi="Calibri Light" w:cs="Calibri Light"/>
          <w:b/>
          <w:bCs/>
          <w:color w:val="000000"/>
          <w:kern w:val="0"/>
          <w:lang w:eastAsia="el-GR"/>
          <w14:ligatures w14:val="none"/>
        </w:rPr>
        <w:t>Φυσικό Αποτέλεσμα:</w:t>
      </w:r>
      <w:r w:rsidRPr="007072BA">
        <w:rPr>
          <w:rFonts w:ascii="Calibri Light" w:eastAsia="Times New Roman" w:hAnsi="Calibri Light" w:cs="Calibri Light"/>
          <w:color w:val="000000"/>
          <w:kern w:val="0"/>
          <w:lang w:eastAsia="el-GR"/>
          <w14:ligatures w14:val="none"/>
        </w:rPr>
        <w:t> Δεν αλλάζει τα χαρακτηριστικά του προσώπου, αλλά τα αναζωογονεί.</w:t>
      </w:r>
    </w:p>
    <w:p w14:paraId="5D939508" w14:textId="77777777" w:rsidR="00D11F87" w:rsidRPr="007072BA" w:rsidRDefault="00D11F87" w:rsidP="007072BA">
      <w:pPr>
        <w:rPr>
          <w:rFonts w:ascii="Calibri Light" w:hAnsi="Calibri Light" w:cs="Calibri Light"/>
        </w:rPr>
      </w:pPr>
    </w:p>
    <w:p w14:paraId="0CCBF3B2" w14:textId="77777777" w:rsidR="00E017B1" w:rsidRPr="007072BA" w:rsidRDefault="00E017B1" w:rsidP="007072BA">
      <w:pPr>
        <w:rPr>
          <w:rFonts w:ascii="Calibri Light" w:hAnsi="Calibri Light" w:cs="Calibri Light"/>
          <w:b/>
          <w:bCs/>
        </w:rPr>
      </w:pPr>
      <w:r w:rsidRPr="007072BA">
        <w:rPr>
          <w:rFonts w:ascii="Calibri Light" w:hAnsi="Calibri Light" w:cs="Calibri Light"/>
          <w:b/>
          <w:bCs/>
        </w:rPr>
        <w:t>Πιθανές Παρενέργειες και Κίνδυνοι</w:t>
      </w:r>
    </w:p>
    <w:p w14:paraId="0750BAED" w14:textId="77777777" w:rsidR="00E017B1" w:rsidRDefault="00E017B1" w:rsidP="007072BA">
      <w:pPr>
        <w:spacing w:after="0"/>
        <w:rPr>
          <w:rFonts w:ascii="Calibri Light" w:hAnsi="Calibri Light" w:cs="Calibri Light"/>
        </w:rPr>
      </w:pPr>
      <w:r w:rsidRPr="007072BA">
        <w:rPr>
          <w:rFonts w:ascii="Calibri Light" w:hAnsi="Calibri Light" w:cs="Calibri Light"/>
        </w:rPr>
        <w:t>Οι ασθενείς ενδέχεται να εμφανίσουν ήπιο οίδημα, εκχυμώσεις και αίσθημα τραβήγματος που υποχωρούν εντός 2-7 ημερών. Σπάνια μπορεί να παρουσιαστεί πόνος που αντιμετωπίζεται με απλά παυσίπονα. Σε ειδικές περιπτώσεις μπορεί να γίνει ορατή η πορεία του νήματος κάτω από το δέρμα ή να εμφανιστεί ερεθισμός ή ασυμμετρία, που συνήθως είναι παροδικά. Η πιθανότητα επιμόλυνσης ή τραυματισμού γειτονικών ιστών είναι μικρή, αλλά απαιτείται προσοχή και εμπειρία από τον ιατρό.</w:t>
      </w:r>
    </w:p>
    <w:p w14:paraId="1584F84F" w14:textId="77777777" w:rsidR="007072BA" w:rsidRPr="007072BA" w:rsidRDefault="007072BA" w:rsidP="007072BA">
      <w:pPr>
        <w:rPr>
          <w:rFonts w:ascii="Calibri Light" w:hAnsi="Calibri Light" w:cs="Calibri Light"/>
        </w:rPr>
      </w:pPr>
    </w:p>
    <w:p w14:paraId="649FEA50" w14:textId="77777777" w:rsidR="00D11F87" w:rsidRPr="007072BA" w:rsidRDefault="00D11F87" w:rsidP="007072BA">
      <w:pPr>
        <w:spacing w:after="180" w:line="324" w:lineRule="atLeast"/>
        <w:rPr>
          <w:rFonts w:ascii="Calibri Light" w:eastAsia="Times New Roman" w:hAnsi="Calibri Light" w:cs="Calibri Light"/>
          <w:b/>
          <w:bCs/>
          <w:color w:val="000000"/>
          <w:kern w:val="0"/>
          <w:lang w:eastAsia="el-GR"/>
          <w14:ligatures w14:val="none"/>
        </w:rPr>
      </w:pPr>
      <w:r w:rsidRPr="007072BA">
        <w:rPr>
          <w:rFonts w:ascii="Calibri Light" w:eastAsia="Times New Roman" w:hAnsi="Calibri Light" w:cs="Calibri Light"/>
          <w:b/>
          <w:bCs/>
          <w:color w:val="000000"/>
          <w:kern w:val="0"/>
          <w:lang w:eastAsia="el-GR"/>
          <w14:ligatures w14:val="none"/>
        </w:rPr>
        <w:t>Είναι Κατάλληλα για Εμένα;</w:t>
      </w:r>
    </w:p>
    <w:p w14:paraId="65ECF0F4" w14:textId="77777777" w:rsidR="00D11F87" w:rsidRPr="007072BA" w:rsidRDefault="00D11F87" w:rsidP="007072BA">
      <w:pPr>
        <w:spacing w:after="0" w:line="324" w:lineRule="atLeast"/>
        <w:rPr>
          <w:rFonts w:ascii="Calibri Light" w:eastAsia="Times New Roman" w:hAnsi="Calibri Light" w:cs="Calibri Light"/>
          <w:color w:val="000000"/>
          <w:kern w:val="0"/>
          <w:lang w:eastAsia="el-GR"/>
          <w14:ligatures w14:val="none"/>
        </w:rPr>
      </w:pPr>
      <w:r w:rsidRPr="007072BA">
        <w:rPr>
          <w:rFonts w:ascii="Calibri Light" w:eastAsia="Times New Roman" w:hAnsi="Calibri Light" w:cs="Calibri Light"/>
          <w:color w:val="000000"/>
          <w:kern w:val="0"/>
          <w:lang w:eastAsia="el-GR"/>
          <w14:ligatures w14:val="none"/>
        </w:rPr>
        <w:t>Τα ενέσιμα νήματα είναι ιδανικά για άτομα που:</w:t>
      </w:r>
    </w:p>
    <w:p w14:paraId="4DE49E13" w14:textId="77777777" w:rsidR="00D11F87" w:rsidRPr="007072BA" w:rsidRDefault="00D11F87" w:rsidP="007072BA">
      <w:pPr>
        <w:pStyle w:val="a6"/>
        <w:numPr>
          <w:ilvl w:val="0"/>
          <w:numId w:val="4"/>
        </w:numPr>
        <w:spacing w:after="0" w:line="240" w:lineRule="auto"/>
        <w:rPr>
          <w:rFonts w:ascii="Calibri Light" w:eastAsia="Times New Roman" w:hAnsi="Calibri Light" w:cs="Calibri Light"/>
          <w:color w:val="000000"/>
          <w:kern w:val="0"/>
          <w:lang w:eastAsia="el-GR"/>
          <w14:ligatures w14:val="none"/>
        </w:rPr>
      </w:pPr>
      <w:r w:rsidRPr="007072BA">
        <w:rPr>
          <w:rFonts w:ascii="Calibri Light" w:eastAsia="Times New Roman" w:hAnsi="Calibri Light" w:cs="Calibri Light"/>
          <w:color w:val="000000"/>
          <w:kern w:val="0"/>
          <w:lang w:eastAsia="el-GR"/>
          <w14:ligatures w14:val="none"/>
        </w:rPr>
        <w:t>Έχουν </w:t>
      </w:r>
      <w:r w:rsidRPr="007072BA">
        <w:rPr>
          <w:rFonts w:ascii="Calibri Light" w:eastAsia="Times New Roman" w:hAnsi="Calibri Light" w:cs="Calibri Light"/>
          <w:b/>
          <w:bCs/>
          <w:color w:val="000000"/>
          <w:kern w:val="0"/>
          <w:lang w:eastAsia="el-GR"/>
          <w14:ligatures w14:val="none"/>
        </w:rPr>
        <w:t>ήπια έως μέτρια χαλάρωση</w:t>
      </w:r>
      <w:r w:rsidRPr="007072BA">
        <w:rPr>
          <w:rFonts w:ascii="Calibri Light" w:eastAsia="Times New Roman" w:hAnsi="Calibri Light" w:cs="Calibri Light"/>
          <w:color w:val="000000"/>
          <w:kern w:val="0"/>
          <w:lang w:eastAsia="el-GR"/>
          <w14:ligatures w14:val="none"/>
        </w:rPr>
        <w:t> του δέρματος.</w:t>
      </w:r>
    </w:p>
    <w:p w14:paraId="56912C26" w14:textId="77777777" w:rsidR="00D11F87" w:rsidRPr="007072BA" w:rsidRDefault="00D11F87" w:rsidP="007072BA">
      <w:pPr>
        <w:pStyle w:val="a6"/>
        <w:numPr>
          <w:ilvl w:val="0"/>
          <w:numId w:val="4"/>
        </w:numPr>
        <w:spacing w:after="0" w:line="240" w:lineRule="auto"/>
        <w:rPr>
          <w:rFonts w:ascii="Calibri Light" w:eastAsia="Times New Roman" w:hAnsi="Calibri Light" w:cs="Calibri Light"/>
          <w:color w:val="000000"/>
          <w:kern w:val="0"/>
          <w:lang w:eastAsia="el-GR"/>
          <w14:ligatures w14:val="none"/>
        </w:rPr>
      </w:pPr>
      <w:r w:rsidRPr="007072BA">
        <w:rPr>
          <w:rFonts w:ascii="Calibri Light" w:eastAsia="Times New Roman" w:hAnsi="Calibri Light" w:cs="Calibri Light"/>
          <w:color w:val="000000"/>
          <w:kern w:val="0"/>
          <w:lang w:eastAsia="el-GR"/>
          <w14:ligatures w14:val="none"/>
        </w:rPr>
        <w:t>Θέλουν ένα </w:t>
      </w:r>
      <w:r w:rsidRPr="007072BA">
        <w:rPr>
          <w:rFonts w:ascii="Calibri Light" w:eastAsia="Times New Roman" w:hAnsi="Calibri Light" w:cs="Calibri Light"/>
          <w:b/>
          <w:bCs/>
          <w:color w:val="000000"/>
          <w:kern w:val="0"/>
          <w:lang w:eastAsia="el-GR"/>
          <w14:ligatures w14:val="none"/>
        </w:rPr>
        <w:t>φυσικό αποτέλεσμα λίφτινγκ</w:t>
      </w:r>
      <w:r w:rsidRPr="007072BA">
        <w:rPr>
          <w:rFonts w:ascii="Calibri Light" w:eastAsia="Times New Roman" w:hAnsi="Calibri Light" w:cs="Calibri Light"/>
          <w:color w:val="000000"/>
          <w:kern w:val="0"/>
          <w:lang w:eastAsia="el-GR"/>
          <w14:ligatures w14:val="none"/>
        </w:rPr>
        <w:t> χωρίς χειρουργείο.</w:t>
      </w:r>
    </w:p>
    <w:p w14:paraId="1A578134" w14:textId="77777777" w:rsidR="00D11F87" w:rsidRPr="007072BA" w:rsidRDefault="00D11F87" w:rsidP="007072BA">
      <w:pPr>
        <w:pStyle w:val="a6"/>
        <w:numPr>
          <w:ilvl w:val="0"/>
          <w:numId w:val="4"/>
        </w:numPr>
        <w:spacing w:after="0" w:line="240" w:lineRule="auto"/>
        <w:rPr>
          <w:rFonts w:ascii="Calibri Light" w:eastAsia="Times New Roman" w:hAnsi="Calibri Light" w:cs="Calibri Light"/>
          <w:color w:val="000000"/>
          <w:kern w:val="0"/>
          <w:lang w:eastAsia="el-GR"/>
          <w14:ligatures w14:val="none"/>
        </w:rPr>
      </w:pPr>
      <w:r w:rsidRPr="007072BA">
        <w:rPr>
          <w:rFonts w:ascii="Calibri Light" w:eastAsia="Times New Roman" w:hAnsi="Calibri Light" w:cs="Calibri Light"/>
          <w:color w:val="000000"/>
          <w:kern w:val="0"/>
          <w:lang w:eastAsia="el-GR"/>
          <w14:ligatures w14:val="none"/>
        </w:rPr>
        <w:t>Δεν επιθυμούν μεγάλα διαλείμματα από τις δραστηριότητές τους.</w:t>
      </w:r>
    </w:p>
    <w:p w14:paraId="2A0461BD" w14:textId="6F8E24C5" w:rsidR="00D11F87" w:rsidRPr="007072BA" w:rsidRDefault="00D11F87" w:rsidP="007072BA">
      <w:pPr>
        <w:spacing w:after="0" w:line="324" w:lineRule="atLeast"/>
        <w:ind w:firstLine="60"/>
        <w:rPr>
          <w:rFonts w:ascii="Calibri Light" w:eastAsia="Times New Roman" w:hAnsi="Calibri Light" w:cs="Calibri Light"/>
          <w:color w:val="000000"/>
          <w:kern w:val="0"/>
          <w:lang w:eastAsia="el-GR"/>
          <w14:ligatures w14:val="none"/>
        </w:rPr>
      </w:pPr>
    </w:p>
    <w:p w14:paraId="3F1FBF9C" w14:textId="11DEAC86" w:rsidR="00E017B1" w:rsidRPr="007072BA" w:rsidRDefault="007072BA" w:rsidP="007072BA">
      <w:pPr>
        <w:spacing w:before="240"/>
        <w:rPr>
          <w:rFonts w:ascii="Calibri Light" w:hAnsi="Calibri Light" w:cs="Calibri Light"/>
          <w:b/>
          <w:bCs/>
        </w:rPr>
      </w:pPr>
      <w:r w:rsidRPr="007072BA">
        <w:rPr>
          <w:rFonts w:ascii="Calibri Light" w:hAnsi="Calibri Light" w:cs="Calibri Light"/>
          <w:b/>
          <w:bCs/>
        </w:rPr>
        <w:t>Η αναγκαιότητα του Δερματολόγου</w:t>
      </w:r>
    </w:p>
    <w:p w14:paraId="40068F46" w14:textId="16BD8FE4" w:rsidR="00E017B1" w:rsidRDefault="00E017B1" w:rsidP="007072BA">
      <w:pPr>
        <w:spacing w:after="0"/>
        <w:rPr>
          <w:rFonts w:ascii="Calibri Light" w:hAnsi="Calibri Light" w:cs="Calibri Light"/>
        </w:rPr>
      </w:pPr>
      <w:r w:rsidRPr="007072BA">
        <w:rPr>
          <w:rFonts w:ascii="Calibri Light" w:hAnsi="Calibri Light" w:cs="Calibri Light"/>
        </w:rPr>
        <w:t xml:space="preserve">Η εφαρμογή ενέσιμων νημάτων απαιτεί εξειδικευμένη γνώση της ανατομίας, της φυσιολογίας και των ιδιαιτεροτήτων του κάθε δέρματος. Οι </w:t>
      </w:r>
      <w:r w:rsidR="007072BA">
        <w:rPr>
          <w:rFonts w:ascii="Calibri Light" w:hAnsi="Calibri Light" w:cs="Calibri Light"/>
        </w:rPr>
        <w:t>Δ</w:t>
      </w:r>
      <w:r w:rsidRPr="007072BA">
        <w:rPr>
          <w:rFonts w:ascii="Calibri Light" w:hAnsi="Calibri Light" w:cs="Calibri Light"/>
        </w:rPr>
        <w:t>ερματολόγοι έχουν την απαραίτητη εκπαίδευση και εμπειρία, ώστε να επιλέγουν το κατάλληλο υλικό και τεχνική, να διαχειρίζονται και να προλαμβάνουν τυχόν επιπλοκές, εξασφαλίζοντας υψηλή αποτελεσματικότητα και ασφάλεια.</w:t>
      </w:r>
    </w:p>
    <w:p w14:paraId="6F1C67C3" w14:textId="77777777" w:rsidR="007072BA" w:rsidRPr="007072BA" w:rsidRDefault="007072BA" w:rsidP="007072BA">
      <w:pPr>
        <w:rPr>
          <w:rFonts w:ascii="Calibri Light" w:hAnsi="Calibri Light" w:cs="Calibri Light"/>
        </w:rPr>
      </w:pPr>
    </w:p>
    <w:p w14:paraId="56B354D5" w14:textId="5A883F50" w:rsidR="00E017B1" w:rsidRPr="007072BA" w:rsidRDefault="007072BA" w:rsidP="007072BA">
      <w:pPr>
        <w:rPr>
          <w:rFonts w:ascii="Calibri Light" w:hAnsi="Calibri Light" w:cs="Calibri Light"/>
          <w:b/>
          <w:bCs/>
        </w:rPr>
      </w:pPr>
      <w:r w:rsidRPr="007072BA">
        <w:rPr>
          <w:rFonts w:ascii="Calibri Light" w:hAnsi="Calibri Light" w:cs="Calibri Light"/>
          <w:b/>
          <w:bCs/>
        </w:rPr>
        <w:t>Αισιόδοξο μήνυμα</w:t>
      </w:r>
    </w:p>
    <w:p w14:paraId="38CA5881" w14:textId="5332D986" w:rsidR="00E017B1" w:rsidRDefault="00E017B1" w:rsidP="007072BA">
      <w:pPr>
        <w:spacing w:after="0"/>
        <w:rPr>
          <w:rFonts w:ascii="Calibri Light" w:hAnsi="Calibri Light" w:cs="Calibri Light"/>
        </w:rPr>
      </w:pPr>
      <w:r w:rsidRPr="007072BA">
        <w:rPr>
          <w:rFonts w:ascii="Calibri Light" w:hAnsi="Calibri Light" w:cs="Calibri Light"/>
        </w:rPr>
        <w:t xml:space="preserve">Η θεραπεία με ενέσιμα νήματα προσφέρει μια εξαιρετική επιλογή για όσους επιθυμούν μια φυσική, ανώδυνη και μη επεμβατική ανανέωση και ανόρθωση του προσώπου και του σώματος, με διάρκεια πολλών μηνών. Με τη σωστή καθοδήγηση του ειδικού </w:t>
      </w:r>
      <w:r w:rsidR="007072BA">
        <w:rPr>
          <w:rFonts w:ascii="Calibri Light" w:hAnsi="Calibri Light" w:cs="Calibri Light"/>
        </w:rPr>
        <w:t>Δ</w:t>
      </w:r>
      <w:r w:rsidRPr="007072BA">
        <w:rPr>
          <w:rFonts w:ascii="Calibri Light" w:hAnsi="Calibri Light" w:cs="Calibri Light"/>
        </w:rPr>
        <w:t xml:space="preserve">ερματολόγου, μπορείτε να απολαύσετε νεανική επιδερμίδα και </w:t>
      </w:r>
      <w:r w:rsidRPr="007072BA">
        <w:rPr>
          <w:rFonts w:ascii="Calibri Light" w:hAnsi="Calibri Light" w:cs="Calibri Light"/>
        </w:rPr>
        <w:lastRenderedPageBreak/>
        <w:t>βελτιωμένο περίγραμμα, ενισχύοντας παράλληλα την αυτοπεποίθηση και την ποιότητα ζωής σας.</w:t>
      </w:r>
    </w:p>
    <w:p w14:paraId="1ECBA8A3" w14:textId="77777777" w:rsidR="007072BA" w:rsidRPr="007072BA" w:rsidRDefault="007072BA" w:rsidP="007072BA">
      <w:pPr>
        <w:rPr>
          <w:rFonts w:ascii="Calibri Light" w:hAnsi="Calibri Light" w:cs="Calibri Light"/>
        </w:rPr>
      </w:pPr>
    </w:p>
    <w:p w14:paraId="66A7A9DB" w14:textId="224B1C1E" w:rsidR="00E017B1" w:rsidRPr="007072BA" w:rsidRDefault="007072BA" w:rsidP="007072BA">
      <w:pPr>
        <w:rPr>
          <w:rFonts w:ascii="Calibri Light" w:hAnsi="Calibri Light" w:cs="Calibri Light"/>
          <w:b/>
          <w:bCs/>
        </w:rPr>
      </w:pPr>
      <w:r w:rsidRPr="007072BA">
        <w:rPr>
          <w:rFonts w:ascii="Calibri Light" w:hAnsi="Calibri Light" w:cs="Calibri Light"/>
          <w:b/>
          <w:bCs/>
        </w:rPr>
        <w:t>Τρεις βασικές οδηγίες προς τους ασθενείς</w:t>
      </w:r>
    </w:p>
    <w:p w14:paraId="154C5310" w14:textId="433A513C" w:rsidR="00E017B1" w:rsidRPr="007072BA" w:rsidRDefault="00E017B1" w:rsidP="007072BA">
      <w:pPr>
        <w:pStyle w:val="a6"/>
        <w:numPr>
          <w:ilvl w:val="0"/>
          <w:numId w:val="1"/>
        </w:numPr>
        <w:rPr>
          <w:rFonts w:ascii="Calibri Light" w:hAnsi="Calibri Light" w:cs="Calibri Light"/>
        </w:rPr>
      </w:pPr>
      <w:r w:rsidRPr="007072BA">
        <w:rPr>
          <w:rFonts w:ascii="Calibri Light" w:hAnsi="Calibri Light" w:cs="Calibri Light"/>
        </w:rPr>
        <w:t xml:space="preserve">Επιλέξτε πάντα έναν καταρτισμένο </w:t>
      </w:r>
      <w:r w:rsidR="007072BA">
        <w:rPr>
          <w:rFonts w:ascii="Calibri Light" w:hAnsi="Calibri Light" w:cs="Calibri Light"/>
        </w:rPr>
        <w:t>Δ</w:t>
      </w:r>
      <w:r w:rsidRPr="007072BA">
        <w:rPr>
          <w:rFonts w:ascii="Calibri Light" w:hAnsi="Calibri Light" w:cs="Calibri Light"/>
        </w:rPr>
        <w:t>ερματολόγο για την εφαρμογή της θεραπείας, προκειμένου να διασφαλίσετε την ασφαλή και αποτελεσματική διαδικασία.</w:t>
      </w:r>
    </w:p>
    <w:p w14:paraId="27399DDF" w14:textId="6A49BDB1" w:rsidR="00E017B1" w:rsidRPr="007072BA" w:rsidRDefault="00E017B1" w:rsidP="007072BA">
      <w:pPr>
        <w:pStyle w:val="a6"/>
        <w:numPr>
          <w:ilvl w:val="0"/>
          <w:numId w:val="1"/>
        </w:numPr>
        <w:rPr>
          <w:rFonts w:ascii="Calibri Light" w:hAnsi="Calibri Light" w:cs="Calibri Light"/>
        </w:rPr>
      </w:pPr>
      <w:r w:rsidRPr="007072BA">
        <w:rPr>
          <w:rFonts w:ascii="Calibri Light" w:hAnsi="Calibri Light" w:cs="Calibri Light"/>
        </w:rPr>
        <w:t>Τηρείστε τις ιατρικές οδηγίες σχετικά με τη φροντίδα πριν και μετά τη θεραπεία, αποφεύγοντας παράγοντες που μπορεί να επιβαρύνουν το δέρμα.</w:t>
      </w:r>
    </w:p>
    <w:p w14:paraId="3D07E276" w14:textId="150CF1A2" w:rsidR="00E017B1" w:rsidRPr="007072BA" w:rsidRDefault="00E017B1" w:rsidP="007072BA">
      <w:pPr>
        <w:pStyle w:val="a6"/>
        <w:numPr>
          <w:ilvl w:val="0"/>
          <w:numId w:val="1"/>
        </w:numPr>
        <w:rPr>
          <w:rFonts w:ascii="Calibri Light" w:hAnsi="Calibri Light" w:cs="Calibri Light"/>
        </w:rPr>
      </w:pPr>
      <w:r w:rsidRPr="007072BA">
        <w:rPr>
          <w:rFonts w:ascii="Calibri Light" w:hAnsi="Calibri Light" w:cs="Calibri Light"/>
        </w:rPr>
        <w:t>Να είστε υπομονετικοί: η πλήρης αναδόμηση και βελτίωση της επιδερμίδας απαιτεί χρόνο και ενδεχομένως επαναληπτικές συνεδρίες για να διατηρηθούν τα αποτελέσματα.</w:t>
      </w:r>
    </w:p>
    <w:p w14:paraId="580B1B13" w14:textId="770AA212" w:rsidR="00E017B1" w:rsidRDefault="00E017B1" w:rsidP="007072BA">
      <w:pPr>
        <w:ind w:left="360"/>
        <w:rPr>
          <w:rFonts w:ascii="Calibri Light" w:hAnsi="Calibri Light" w:cs="Calibri Light"/>
        </w:rPr>
      </w:pPr>
      <w:r w:rsidRPr="007072BA">
        <w:rPr>
          <w:rFonts w:ascii="Calibri Light" w:hAnsi="Calibri Light" w:cs="Calibri Light"/>
        </w:rPr>
        <w:t xml:space="preserve">Η συστηματική συνεργασία και η εμπιστοσύνη σε έναν ειδικό ιατρό </w:t>
      </w:r>
      <w:r w:rsidR="007072BA">
        <w:rPr>
          <w:rFonts w:ascii="Calibri Light" w:hAnsi="Calibri Light" w:cs="Calibri Light"/>
        </w:rPr>
        <w:t>Δ</w:t>
      </w:r>
      <w:r w:rsidR="005B6823" w:rsidRPr="007072BA">
        <w:rPr>
          <w:rFonts w:ascii="Calibri Light" w:hAnsi="Calibri Light" w:cs="Calibri Light"/>
        </w:rPr>
        <w:t xml:space="preserve">ερματολόγο </w:t>
      </w:r>
      <w:r w:rsidRPr="007072BA">
        <w:rPr>
          <w:rFonts w:ascii="Calibri Light" w:hAnsi="Calibri Light" w:cs="Calibri Light"/>
        </w:rPr>
        <w:t>είναι η βάση για να απολαύσετε τις ευεργετικές επιδράσεις των ενέσιμων νημάτων με ασφάλεια και αποτελεσματικότητα</w:t>
      </w:r>
      <w:r w:rsidR="005B6823" w:rsidRPr="007072BA">
        <w:rPr>
          <w:rFonts w:ascii="Calibri Light" w:hAnsi="Calibri Light" w:cs="Calibri Light"/>
        </w:rPr>
        <w:t>.</w:t>
      </w:r>
    </w:p>
    <w:p w14:paraId="5E5A37D5" w14:textId="77777777" w:rsidR="007072BA" w:rsidRPr="007072BA" w:rsidRDefault="007072BA" w:rsidP="007072BA">
      <w:pPr>
        <w:ind w:left="360"/>
        <w:rPr>
          <w:rFonts w:ascii="Calibri Light" w:hAnsi="Calibri Light" w:cs="Calibri Light"/>
        </w:rPr>
      </w:pPr>
    </w:p>
    <w:p w14:paraId="00970D3B" w14:textId="77777777" w:rsidR="001D2B0A" w:rsidRPr="007072BA" w:rsidRDefault="001D2B0A" w:rsidP="007072BA">
      <w:pPr>
        <w:ind w:left="360"/>
        <w:rPr>
          <w:rFonts w:ascii="Calibri Light" w:hAnsi="Calibri Light" w:cs="Calibri Light"/>
        </w:rPr>
      </w:pPr>
    </w:p>
    <w:sectPr w:rsidR="001D2B0A" w:rsidRPr="007072B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03DC8"/>
    <w:multiLevelType w:val="hybridMultilevel"/>
    <w:tmpl w:val="E4089C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04838D7"/>
    <w:multiLevelType w:val="hybridMultilevel"/>
    <w:tmpl w:val="216ECBAA"/>
    <w:lvl w:ilvl="0" w:tplc="1C566CD2">
      <w:start w:val="4"/>
      <w:numFmt w:val="bullet"/>
      <w:lvlText w:val="•"/>
      <w:lvlJc w:val="left"/>
      <w:pPr>
        <w:ind w:left="90" w:hanging="360"/>
      </w:pPr>
      <w:rPr>
        <w:rFonts w:ascii="Helvetica" w:eastAsia="Times New Roman" w:hAnsi="Helvetica" w:cs="Times New Roman" w:hint="default"/>
      </w:rPr>
    </w:lvl>
    <w:lvl w:ilvl="1" w:tplc="04080003" w:tentative="1">
      <w:start w:val="1"/>
      <w:numFmt w:val="bullet"/>
      <w:lvlText w:val="o"/>
      <w:lvlJc w:val="left"/>
      <w:pPr>
        <w:ind w:left="810" w:hanging="360"/>
      </w:pPr>
      <w:rPr>
        <w:rFonts w:ascii="Courier New" w:hAnsi="Courier New" w:hint="default"/>
      </w:rPr>
    </w:lvl>
    <w:lvl w:ilvl="2" w:tplc="04080005" w:tentative="1">
      <w:start w:val="1"/>
      <w:numFmt w:val="bullet"/>
      <w:lvlText w:val=""/>
      <w:lvlJc w:val="left"/>
      <w:pPr>
        <w:ind w:left="1530" w:hanging="360"/>
      </w:pPr>
      <w:rPr>
        <w:rFonts w:ascii="Wingdings" w:hAnsi="Wingdings" w:hint="default"/>
      </w:rPr>
    </w:lvl>
    <w:lvl w:ilvl="3" w:tplc="04080001" w:tentative="1">
      <w:start w:val="1"/>
      <w:numFmt w:val="bullet"/>
      <w:lvlText w:val=""/>
      <w:lvlJc w:val="left"/>
      <w:pPr>
        <w:ind w:left="2250" w:hanging="360"/>
      </w:pPr>
      <w:rPr>
        <w:rFonts w:ascii="Symbol" w:hAnsi="Symbol" w:hint="default"/>
      </w:rPr>
    </w:lvl>
    <w:lvl w:ilvl="4" w:tplc="04080003" w:tentative="1">
      <w:start w:val="1"/>
      <w:numFmt w:val="bullet"/>
      <w:lvlText w:val="o"/>
      <w:lvlJc w:val="left"/>
      <w:pPr>
        <w:ind w:left="2970" w:hanging="360"/>
      </w:pPr>
      <w:rPr>
        <w:rFonts w:ascii="Courier New" w:hAnsi="Courier New" w:hint="default"/>
      </w:rPr>
    </w:lvl>
    <w:lvl w:ilvl="5" w:tplc="04080005" w:tentative="1">
      <w:start w:val="1"/>
      <w:numFmt w:val="bullet"/>
      <w:lvlText w:val=""/>
      <w:lvlJc w:val="left"/>
      <w:pPr>
        <w:ind w:left="3690" w:hanging="360"/>
      </w:pPr>
      <w:rPr>
        <w:rFonts w:ascii="Wingdings" w:hAnsi="Wingdings" w:hint="default"/>
      </w:rPr>
    </w:lvl>
    <w:lvl w:ilvl="6" w:tplc="04080001" w:tentative="1">
      <w:start w:val="1"/>
      <w:numFmt w:val="bullet"/>
      <w:lvlText w:val=""/>
      <w:lvlJc w:val="left"/>
      <w:pPr>
        <w:ind w:left="4410" w:hanging="360"/>
      </w:pPr>
      <w:rPr>
        <w:rFonts w:ascii="Symbol" w:hAnsi="Symbol" w:hint="default"/>
      </w:rPr>
    </w:lvl>
    <w:lvl w:ilvl="7" w:tplc="04080003" w:tentative="1">
      <w:start w:val="1"/>
      <w:numFmt w:val="bullet"/>
      <w:lvlText w:val="o"/>
      <w:lvlJc w:val="left"/>
      <w:pPr>
        <w:ind w:left="5130" w:hanging="360"/>
      </w:pPr>
      <w:rPr>
        <w:rFonts w:ascii="Courier New" w:hAnsi="Courier New" w:hint="default"/>
      </w:rPr>
    </w:lvl>
    <w:lvl w:ilvl="8" w:tplc="04080005" w:tentative="1">
      <w:start w:val="1"/>
      <w:numFmt w:val="bullet"/>
      <w:lvlText w:val=""/>
      <w:lvlJc w:val="left"/>
      <w:pPr>
        <w:ind w:left="5850" w:hanging="360"/>
      </w:pPr>
      <w:rPr>
        <w:rFonts w:ascii="Wingdings" w:hAnsi="Wingdings" w:hint="default"/>
      </w:rPr>
    </w:lvl>
  </w:abstractNum>
  <w:abstractNum w:abstractNumId="2" w15:restartNumberingAfterBreak="0">
    <w:nsid w:val="50551CB0"/>
    <w:multiLevelType w:val="hybridMultilevel"/>
    <w:tmpl w:val="CBAE79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5F61093"/>
    <w:multiLevelType w:val="hybridMultilevel"/>
    <w:tmpl w:val="27203B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3285455">
    <w:abstractNumId w:val="2"/>
  </w:num>
  <w:num w:numId="2" w16cid:durableId="1568615853">
    <w:abstractNumId w:val="1"/>
  </w:num>
  <w:num w:numId="3" w16cid:durableId="882208989">
    <w:abstractNumId w:val="0"/>
  </w:num>
  <w:num w:numId="4" w16cid:durableId="1971086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7B1"/>
    <w:rsid w:val="001D2B0A"/>
    <w:rsid w:val="0029551A"/>
    <w:rsid w:val="003B1511"/>
    <w:rsid w:val="0040612B"/>
    <w:rsid w:val="0043050B"/>
    <w:rsid w:val="005B3C14"/>
    <w:rsid w:val="005B6823"/>
    <w:rsid w:val="005E590A"/>
    <w:rsid w:val="00603864"/>
    <w:rsid w:val="006B50BB"/>
    <w:rsid w:val="007072BA"/>
    <w:rsid w:val="00817872"/>
    <w:rsid w:val="009E7E6E"/>
    <w:rsid w:val="00B6559F"/>
    <w:rsid w:val="00BC3F10"/>
    <w:rsid w:val="00D11F87"/>
    <w:rsid w:val="00E017B1"/>
    <w:rsid w:val="00E405B2"/>
    <w:rsid w:val="00E46E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FFD2A"/>
  <w15:chartTrackingRefBased/>
  <w15:docId w15:val="{2B94F073-57F0-FD42-88D0-601682D5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017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017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017B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017B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017B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017B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017B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017B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017B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017B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017B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017B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017B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017B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017B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017B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017B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017B1"/>
    <w:rPr>
      <w:rFonts w:eastAsiaTheme="majorEastAsia" w:cstheme="majorBidi"/>
      <w:color w:val="272727" w:themeColor="text1" w:themeTint="D8"/>
    </w:rPr>
  </w:style>
  <w:style w:type="paragraph" w:styleId="a3">
    <w:name w:val="Title"/>
    <w:basedOn w:val="a"/>
    <w:next w:val="a"/>
    <w:link w:val="Char"/>
    <w:uiPriority w:val="10"/>
    <w:qFormat/>
    <w:rsid w:val="00E017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017B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017B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017B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017B1"/>
    <w:pPr>
      <w:spacing w:before="160"/>
      <w:jc w:val="center"/>
    </w:pPr>
    <w:rPr>
      <w:i/>
      <w:iCs/>
      <w:color w:val="404040" w:themeColor="text1" w:themeTint="BF"/>
    </w:rPr>
  </w:style>
  <w:style w:type="character" w:customStyle="1" w:styleId="Char1">
    <w:name w:val="Απόσπασμα Char"/>
    <w:basedOn w:val="a0"/>
    <w:link w:val="a5"/>
    <w:uiPriority w:val="29"/>
    <w:rsid w:val="00E017B1"/>
    <w:rPr>
      <w:i/>
      <w:iCs/>
      <w:color w:val="404040" w:themeColor="text1" w:themeTint="BF"/>
    </w:rPr>
  </w:style>
  <w:style w:type="paragraph" w:styleId="a6">
    <w:name w:val="List Paragraph"/>
    <w:basedOn w:val="a"/>
    <w:uiPriority w:val="34"/>
    <w:qFormat/>
    <w:rsid w:val="00E017B1"/>
    <w:pPr>
      <w:ind w:left="720"/>
      <w:contextualSpacing/>
    </w:pPr>
  </w:style>
  <w:style w:type="character" w:styleId="a7">
    <w:name w:val="Intense Emphasis"/>
    <w:basedOn w:val="a0"/>
    <w:uiPriority w:val="21"/>
    <w:qFormat/>
    <w:rsid w:val="00E017B1"/>
    <w:rPr>
      <w:i/>
      <w:iCs/>
      <w:color w:val="0F4761" w:themeColor="accent1" w:themeShade="BF"/>
    </w:rPr>
  </w:style>
  <w:style w:type="paragraph" w:styleId="a8">
    <w:name w:val="Intense Quote"/>
    <w:basedOn w:val="a"/>
    <w:next w:val="a"/>
    <w:link w:val="Char2"/>
    <w:uiPriority w:val="30"/>
    <w:qFormat/>
    <w:rsid w:val="00E017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017B1"/>
    <w:rPr>
      <w:i/>
      <w:iCs/>
      <w:color w:val="0F4761" w:themeColor="accent1" w:themeShade="BF"/>
    </w:rPr>
  </w:style>
  <w:style w:type="character" w:styleId="a9">
    <w:name w:val="Intense Reference"/>
    <w:basedOn w:val="a0"/>
    <w:uiPriority w:val="32"/>
    <w:qFormat/>
    <w:rsid w:val="00E017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681</Words>
  <Characters>3682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POLITOU</dc:creator>
  <cp:keywords/>
  <dc:description/>
  <cp:lastModifiedBy>ΕΔΑΕ ΔΕΡΜΑΤΟΛΟΓΙΑ</cp:lastModifiedBy>
  <cp:revision>4</cp:revision>
  <dcterms:created xsi:type="dcterms:W3CDTF">2025-10-13T12:10:00Z</dcterms:created>
  <dcterms:modified xsi:type="dcterms:W3CDTF">2025-11-05T10:53:00Z</dcterms:modified>
</cp:coreProperties>
</file>